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027E0B" w:rsidRPr="00CE49BF" w:rsidRDefault="00027E0B" w:rsidP="00A26C97">
      <w:pPr>
        <w:autoSpaceDE w:val="0"/>
        <w:autoSpaceDN w:val="0"/>
        <w:adjustRightInd w:val="0"/>
        <w:spacing w:line="240" w:lineRule="auto"/>
        <w:jc w:val="center"/>
        <w:rPr>
          <w:rFonts w:asciiTheme="majorHAnsi" w:hAnsiTheme="majorHAnsi" w:cs="FrutigerLTCom-Bold"/>
          <w:b/>
          <w:bCs/>
          <w:i/>
          <w:sz w:val="28"/>
          <w:szCs w:val="28"/>
        </w:rPr>
      </w:pPr>
    </w:p>
    <w:p w:rsidR="00027E0B" w:rsidRPr="00CE49BF" w:rsidRDefault="00027E0B" w:rsidP="00027E0B">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Technical Description</w:t>
      </w:r>
    </w:p>
    <w:p w:rsidR="00027E0B" w:rsidRPr="00CE49BF" w:rsidRDefault="00027E0B" w:rsidP="00027E0B">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CNC Turning</w:t>
      </w:r>
    </w:p>
    <w:p w:rsidR="00027E0B" w:rsidRPr="00CE49BF" w:rsidRDefault="00027E0B" w:rsidP="00027E0B">
      <w:pPr>
        <w:autoSpaceDE w:val="0"/>
        <w:autoSpaceDN w:val="0"/>
        <w:adjustRightInd w:val="0"/>
        <w:spacing w:after="0" w:line="240" w:lineRule="auto"/>
        <w:rPr>
          <w:rFonts w:asciiTheme="majorHAnsi" w:hAnsiTheme="majorHAnsi" w:cs="FrutigerLTCom-Light"/>
          <w:i/>
          <w:sz w:val="28"/>
          <w:szCs w:val="28"/>
        </w:rPr>
      </w:pPr>
    </w:p>
    <w:p w:rsidR="00027E0B" w:rsidRPr="00CE49BF" w:rsidRDefault="00027E0B" w:rsidP="00027E0B">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MANUFACTURING AND ENGINEERING TECHNOLOGY </w:t>
      </w: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CE59E1" w:rsidP="00A26C97">
      <w:pPr>
        <w:autoSpaceDE w:val="0"/>
        <w:autoSpaceDN w:val="0"/>
        <w:adjustRightInd w:val="0"/>
        <w:spacing w:line="240" w:lineRule="auto"/>
        <w:jc w:val="center"/>
        <w:rPr>
          <w:rFonts w:asciiTheme="majorHAnsi" w:hAnsiTheme="majorHAnsi" w:cs="FrutigerLTCom-Bold"/>
          <w:b/>
          <w:bCs/>
          <w:i/>
          <w:sz w:val="28"/>
          <w:szCs w:val="28"/>
        </w:rPr>
      </w:pPr>
      <w:r w:rsidRPr="00CE49BF">
        <w:rPr>
          <w:rFonts w:asciiTheme="majorHAnsi" w:hAnsiTheme="majorHAnsi"/>
          <w:i/>
          <w:noProof/>
          <w:sz w:val="28"/>
          <w:szCs w:val="28"/>
        </w:rPr>
        <w:drawing>
          <wp:inline distT="0" distB="0" distL="0" distR="0">
            <wp:extent cx="4820621" cy="2819400"/>
            <wp:effectExtent l="19050" t="0" r="0" b="0"/>
            <wp:docPr id="1" name="Picture 1" descr="C:\Documents and Settings\ISO\Local Settings\Temporary Internet Files\Content.Word\for 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ISO\Local Settings\Temporary Internet Files\Content.Word\for TD.JPG"/>
                    <pic:cNvPicPr>
                      <a:picLocks noChangeAspect="1" noChangeArrowheads="1"/>
                    </pic:cNvPicPr>
                  </pic:nvPicPr>
                  <pic:blipFill>
                    <a:blip r:embed="rId7" cstate="print"/>
                    <a:srcRect/>
                    <a:stretch>
                      <a:fillRect/>
                    </a:stretch>
                  </pic:blipFill>
                  <pic:spPr bwMode="auto">
                    <a:xfrm>
                      <a:off x="0" y="0"/>
                      <a:ext cx="4820621" cy="2819400"/>
                    </a:xfrm>
                    <a:prstGeom prst="rect">
                      <a:avLst/>
                    </a:prstGeom>
                    <a:noFill/>
                    <a:ln w="9525">
                      <a:noFill/>
                      <a:miter lim="800000"/>
                      <a:headEnd/>
                      <a:tailEnd/>
                    </a:ln>
                  </pic:spPr>
                </pic:pic>
              </a:graphicData>
            </a:graphic>
          </wp:inline>
        </w:drawing>
      </w: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883554" w:rsidRDefault="00883554" w:rsidP="00A26C97">
      <w:pPr>
        <w:autoSpaceDE w:val="0"/>
        <w:autoSpaceDN w:val="0"/>
        <w:adjustRightInd w:val="0"/>
        <w:spacing w:line="240" w:lineRule="auto"/>
        <w:jc w:val="center"/>
        <w:rPr>
          <w:rFonts w:asciiTheme="majorHAnsi" w:hAnsiTheme="majorHAnsi" w:cs="FrutigerLTCom-Bold"/>
          <w:b/>
          <w:bCs/>
          <w:i/>
          <w:sz w:val="28"/>
          <w:szCs w:val="28"/>
        </w:rPr>
      </w:pPr>
    </w:p>
    <w:p w:rsidR="00883554" w:rsidRDefault="00883554" w:rsidP="00A26C97">
      <w:pPr>
        <w:autoSpaceDE w:val="0"/>
        <w:autoSpaceDN w:val="0"/>
        <w:adjustRightInd w:val="0"/>
        <w:spacing w:line="240" w:lineRule="auto"/>
        <w:jc w:val="center"/>
        <w:rPr>
          <w:rFonts w:asciiTheme="majorHAnsi" w:hAnsiTheme="majorHAnsi" w:cs="FrutigerLTCom-Bold"/>
          <w:b/>
          <w:bCs/>
          <w:i/>
          <w:sz w:val="28"/>
          <w:szCs w:val="28"/>
        </w:rPr>
      </w:pPr>
    </w:p>
    <w:p w:rsidR="00883554" w:rsidRPr="00CE49BF" w:rsidRDefault="00883554"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027E0B" w:rsidP="00A26C97">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lastRenderedPageBreak/>
        <w:t>T</w:t>
      </w:r>
      <w:r w:rsidR="00A26C97" w:rsidRPr="00CE49BF">
        <w:rPr>
          <w:rFonts w:asciiTheme="majorHAnsi" w:hAnsiTheme="majorHAnsi" w:cs="FrutigerLTCom-Light"/>
          <w:i/>
          <w:sz w:val="28"/>
          <w:szCs w:val="28"/>
        </w:rPr>
        <w:t xml:space="preserve">he following minimum </w:t>
      </w:r>
      <w:r w:rsidRPr="00CE49BF">
        <w:rPr>
          <w:rFonts w:asciiTheme="majorHAnsi" w:hAnsiTheme="majorHAnsi" w:cs="FrutigerLTCom-Light"/>
          <w:i/>
          <w:sz w:val="28"/>
          <w:szCs w:val="28"/>
        </w:rPr>
        <w:t>requirements have to be adopted for CNC Turning Skill Competition.</w:t>
      </w:r>
    </w:p>
    <w:p w:rsidR="00027E0B" w:rsidRPr="00CE49BF" w:rsidRDefault="00027E0B" w:rsidP="00A26C97">
      <w:pPr>
        <w:autoSpaceDE w:val="0"/>
        <w:autoSpaceDN w:val="0"/>
        <w:adjustRightInd w:val="0"/>
        <w:spacing w:after="0" w:line="240" w:lineRule="auto"/>
        <w:rPr>
          <w:rFonts w:asciiTheme="majorHAnsi" w:hAnsiTheme="majorHAnsi" w:cs="FrutigerLTCom-Light"/>
          <w:i/>
          <w:sz w:val="28"/>
          <w:szCs w:val="28"/>
        </w:rPr>
      </w:pPr>
    </w:p>
    <w:p w:rsidR="00027E0B" w:rsidRPr="00CE49BF" w:rsidRDefault="00027E0B" w:rsidP="00A26C97">
      <w:pPr>
        <w:autoSpaceDE w:val="0"/>
        <w:autoSpaceDN w:val="0"/>
        <w:adjustRightInd w:val="0"/>
        <w:spacing w:after="0" w:line="240" w:lineRule="auto"/>
        <w:rPr>
          <w:rFonts w:asciiTheme="majorHAnsi" w:hAnsiTheme="majorHAnsi" w:cs="FrutigerLTCom-Light"/>
          <w:i/>
          <w:sz w:val="28"/>
          <w:szCs w:val="28"/>
        </w:rPr>
      </w:pPr>
    </w:p>
    <w:p w:rsidR="00027E0B" w:rsidRPr="00CE49BF" w:rsidRDefault="00027E0B" w:rsidP="00A26C97">
      <w:pPr>
        <w:autoSpaceDE w:val="0"/>
        <w:autoSpaceDN w:val="0"/>
        <w:adjustRightInd w:val="0"/>
        <w:spacing w:after="0" w:line="240" w:lineRule="auto"/>
        <w:rPr>
          <w:rFonts w:asciiTheme="majorHAnsi" w:hAnsiTheme="majorHAnsi" w:cs="FrutigerLTCom-Light"/>
          <w:i/>
          <w:sz w:val="28"/>
          <w:szCs w:val="28"/>
        </w:rPr>
      </w:pPr>
    </w:p>
    <w:p w:rsidR="00A26C97" w:rsidRPr="00CE49BF" w:rsidRDefault="00A26C97" w:rsidP="00A26C97">
      <w:pPr>
        <w:autoSpaceDE w:val="0"/>
        <w:autoSpaceDN w:val="0"/>
        <w:adjustRightInd w:val="0"/>
        <w:spacing w:after="0" w:line="240" w:lineRule="auto"/>
        <w:rPr>
          <w:rFonts w:asciiTheme="majorHAnsi" w:hAnsiTheme="majorHAnsi" w:cs="FrutigerLTCom-Light"/>
          <w:b/>
          <w:i/>
          <w:sz w:val="28"/>
          <w:szCs w:val="28"/>
        </w:rPr>
      </w:pPr>
      <w:r w:rsidRPr="00CE49BF">
        <w:rPr>
          <w:rFonts w:asciiTheme="majorHAnsi" w:hAnsiTheme="majorHAnsi" w:cs="FrutigerLTCom-Light"/>
          <w:b/>
          <w:i/>
          <w:sz w:val="28"/>
          <w:szCs w:val="28"/>
        </w:rPr>
        <w:t>The Technical Description consists of the following:</w:t>
      </w:r>
    </w:p>
    <w:p w:rsidR="00CF719B" w:rsidRDefault="00CF719B" w:rsidP="00A26C97">
      <w:pPr>
        <w:autoSpaceDE w:val="0"/>
        <w:autoSpaceDN w:val="0"/>
        <w:adjustRightInd w:val="0"/>
        <w:spacing w:after="0" w:line="240" w:lineRule="auto"/>
        <w:rPr>
          <w:rFonts w:asciiTheme="majorHAnsi" w:hAnsiTheme="majorHAnsi" w:cs="FrutigerLTCom-Light"/>
          <w:i/>
          <w:sz w:val="28"/>
          <w:szCs w:val="28"/>
        </w:rPr>
      </w:pPr>
    </w:p>
    <w:p w:rsidR="00CE49BF" w:rsidRPr="00CE49BF" w:rsidRDefault="00CE49BF" w:rsidP="00A26C97">
      <w:pPr>
        <w:autoSpaceDE w:val="0"/>
        <w:autoSpaceDN w:val="0"/>
        <w:adjustRightInd w:val="0"/>
        <w:spacing w:after="0" w:line="240" w:lineRule="auto"/>
        <w:rPr>
          <w:rFonts w:asciiTheme="majorHAnsi" w:hAnsiTheme="majorHAnsi" w:cs="FrutigerLTCom-Light"/>
          <w:i/>
          <w:sz w:val="28"/>
          <w:szCs w:val="28"/>
        </w:rPr>
      </w:pPr>
    </w:p>
    <w:p w:rsidR="00CF719B" w:rsidRPr="00CE49BF" w:rsidRDefault="00CF719B" w:rsidP="00CE49BF">
      <w:pPr>
        <w:pStyle w:val="ListParagraph"/>
        <w:numPr>
          <w:ilvl w:val="0"/>
          <w:numId w:val="1"/>
        </w:numPr>
        <w:autoSpaceDE w:val="0"/>
        <w:autoSpaceDN w:val="0"/>
        <w:adjustRightInd w:val="0"/>
        <w:spacing w:after="0"/>
        <w:rPr>
          <w:rFonts w:asciiTheme="majorHAnsi" w:hAnsiTheme="majorHAnsi" w:cs="FrutigerLTCom-Light"/>
          <w:i/>
          <w:sz w:val="28"/>
          <w:szCs w:val="28"/>
        </w:rPr>
      </w:pPr>
      <w:r w:rsidRPr="00CE49BF">
        <w:rPr>
          <w:rFonts w:asciiTheme="majorHAnsi" w:hAnsiTheme="majorHAnsi" w:cs="FrutigerLTCom-Light"/>
          <w:i/>
          <w:sz w:val="28"/>
          <w:szCs w:val="28"/>
        </w:rPr>
        <w:t>Introduction</w:t>
      </w:r>
    </w:p>
    <w:p w:rsidR="00CF719B" w:rsidRPr="00CE49BF" w:rsidRDefault="00981B65" w:rsidP="00CE49BF">
      <w:pPr>
        <w:pStyle w:val="ListParagraph"/>
        <w:numPr>
          <w:ilvl w:val="0"/>
          <w:numId w:val="1"/>
        </w:numPr>
        <w:autoSpaceDE w:val="0"/>
        <w:autoSpaceDN w:val="0"/>
        <w:adjustRightInd w:val="0"/>
        <w:spacing w:after="0"/>
        <w:rPr>
          <w:rFonts w:asciiTheme="majorHAnsi" w:hAnsiTheme="majorHAnsi" w:cs="FrutigerLTCom-Light"/>
          <w:i/>
          <w:sz w:val="28"/>
          <w:szCs w:val="28"/>
        </w:rPr>
      </w:pPr>
      <w:r w:rsidRPr="00CE49BF">
        <w:rPr>
          <w:rFonts w:asciiTheme="majorHAnsi" w:hAnsiTheme="majorHAnsi" w:cs="FrutigerLTCom-Light"/>
          <w:i/>
          <w:sz w:val="28"/>
          <w:szCs w:val="28"/>
        </w:rPr>
        <w:t>Skill Standard specification</w:t>
      </w:r>
    </w:p>
    <w:p w:rsidR="00B64D98" w:rsidRPr="00CE49BF" w:rsidRDefault="00B64D98" w:rsidP="00CE49BF">
      <w:pPr>
        <w:pStyle w:val="ListParagraph"/>
        <w:numPr>
          <w:ilvl w:val="0"/>
          <w:numId w:val="1"/>
        </w:numPr>
        <w:autoSpaceDE w:val="0"/>
        <w:autoSpaceDN w:val="0"/>
        <w:adjustRightInd w:val="0"/>
        <w:spacing w:after="0"/>
        <w:rPr>
          <w:rFonts w:asciiTheme="majorHAnsi" w:hAnsiTheme="majorHAnsi" w:cs="FrutigerLTCom-Bold"/>
          <w:bCs/>
          <w:i/>
          <w:sz w:val="28"/>
          <w:szCs w:val="28"/>
        </w:rPr>
      </w:pPr>
      <w:r w:rsidRPr="00CE49BF">
        <w:rPr>
          <w:rFonts w:asciiTheme="majorHAnsi" w:hAnsiTheme="majorHAnsi" w:cs="FrutigerLTCom-Bold"/>
          <w:bCs/>
          <w:i/>
          <w:sz w:val="28"/>
          <w:szCs w:val="28"/>
        </w:rPr>
        <w:t>The Assessment Strategy And Specification</w:t>
      </w:r>
    </w:p>
    <w:p w:rsidR="00083C6D" w:rsidRPr="00CE49BF" w:rsidRDefault="00083C6D" w:rsidP="00CE49BF">
      <w:pPr>
        <w:pStyle w:val="ListParagraph"/>
        <w:numPr>
          <w:ilvl w:val="0"/>
          <w:numId w:val="1"/>
        </w:numPr>
        <w:autoSpaceDE w:val="0"/>
        <w:autoSpaceDN w:val="0"/>
        <w:adjustRightInd w:val="0"/>
        <w:spacing w:after="0"/>
        <w:rPr>
          <w:rFonts w:asciiTheme="majorHAnsi" w:hAnsiTheme="majorHAnsi" w:cs="FrutigerLTCom-Light"/>
          <w:i/>
          <w:sz w:val="28"/>
          <w:szCs w:val="28"/>
        </w:rPr>
      </w:pPr>
      <w:r w:rsidRPr="00CE49BF">
        <w:rPr>
          <w:rFonts w:asciiTheme="majorHAnsi" w:hAnsiTheme="majorHAnsi" w:cs="FrutigerLTCom-Light"/>
          <w:i/>
          <w:sz w:val="28"/>
          <w:szCs w:val="28"/>
        </w:rPr>
        <w:t>Safety</w:t>
      </w:r>
    </w:p>
    <w:p w:rsidR="009A3224" w:rsidRPr="00CE49BF" w:rsidRDefault="009A3224" w:rsidP="00CE49BF">
      <w:pPr>
        <w:pStyle w:val="ListParagraph"/>
        <w:numPr>
          <w:ilvl w:val="0"/>
          <w:numId w:val="1"/>
        </w:numPr>
        <w:autoSpaceDE w:val="0"/>
        <w:autoSpaceDN w:val="0"/>
        <w:adjustRightInd w:val="0"/>
        <w:spacing w:after="0"/>
        <w:rPr>
          <w:rFonts w:asciiTheme="majorHAnsi" w:hAnsiTheme="majorHAnsi" w:cs="FrutigerLTCom-Light"/>
          <w:i/>
          <w:sz w:val="28"/>
          <w:szCs w:val="28"/>
        </w:rPr>
      </w:pPr>
      <w:r w:rsidRPr="00CE49BF">
        <w:rPr>
          <w:rFonts w:asciiTheme="majorHAnsi" w:hAnsiTheme="majorHAnsi" w:cs="FrutigerLTCom-Light"/>
          <w:i/>
          <w:sz w:val="28"/>
          <w:szCs w:val="28"/>
        </w:rPr>
        <w:t>Infrastructure List</w:t>
      </w:r>
    </w:p>
    <w:p w:rsidR="009A3224" w:rsidRPr="00CE49BF" w:rsidRDefault="009A3224" w:rsidP="00CE49BF">
      <w:pPr>
        <w:pStyle w:val="ListParagraph"/>
        <w:autoSpaceDE w:val="0"/>
        <w:autoSpaceDN w:val="0"/>
        <w:adjustRightInd w:val="0"/>
        <w:spacing w:after="0"/>
        <w:rPr>
          <w:rFonts w:asciiTheme="majorHAnsi" w:hAnsiTheme="majorHAnsi" w:cs="FrutigerLTCom-Light"/>
          <w:i/>
          <w:sz w:val="28"/>
          <w:szCs w:val="28"/>
        </w:rPr>
      </w:pPr>
    </w:p>
    <w:p w:rsidR="00981B65" w:rsidRPr="00CE49BF" w:rsidRDefault="00981B65" w:rsidP="008C5304">
      <w:pPr>
        <w:pStyle w:val="ListParagraph"/>
        <w:autoSpaceDE w:val="0"/>
        <w:autoSpaceDN w:val="0"/>
        <w:adjustRightInd w:val="0"/>
        <w:spacing w:after="0" w:line="240" w:lineRule="auto"/>
        <w:rPr>
          <w:rFonts w:asciiTheme="majorHAnsi" w:hAnsiTheme="majorHAnsi" w:cs="FrutigerLTCom-Light"/>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CE49BF" w:rsidRDefault="00CE49BF" w:rsidP="00A26C97">
      <w:pPr>
        <w:autoSpaceDE w:val="0"/>
        <w:autoSpaceDN w:val="0"/>
        <w:adjustRightInd w:val="0"/>
        <w:spacing w:line="240" w:lineRule="auto"/>
        <w:jc w:val="center"/>
        <w:rPr>
          <w:rFonts w:asciiTheme="majorHAnsi" w:hAnsiTheme="majorHAnsi" w:cs="FrutigerLTCom-Bold"/>
          <w:b/>
          <w:bCs/>
          <w:i/>
          <w:sz w:val="28"/>
          <w:szCs w:val="28"/>
        </w:rPr>
      </w:pPr>
    </w:p>
    <w:p w:rsidR="00CE49BF" w:rsidRDefault="00CE49BF"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jc w:val="center"/>
        <w:rPr>
          <w:rFonts w:asciiTheme="majorHAnsi" w:hAnsiTheme="majorHAnsi" w:cs="FrutigerLTCom-Bold"/>
          <w:b/>
          <w:bCs/>
          <w:i/>
          <w:sz w:val="28"/>
          <w:szCs w:val="28"/>
        </w:rPr>
      </w:pPr>
    </w:p>
    <w:p w:rsidR="00A26C97" w:rsidRDefault="00A26C97" w:rsidP="00A26C97">
      <w:pPr>
        <w:autoSpaceDE w:val="0"/>
        <w:autoSpaceDN w:val="0"/>
        <w:adjustRightInd w:val="0"/>
        <w:spacing w:line="240" w:lineRule="auto"/>
        <w:jc w:val="center"/>
        <w:rPr>
          <w:rFonts w:asciiTheme="majorHAnsi" w:hAnsiTheme="majorHAnsi" w:cs="FrutigerLTCom-Bold"/>
          <w:b/>
          <w:bCs/>
          <w:i/>
          <w:sz w:val="28"/>
          <w:szCs w:val="28"/>
        </w:rPr>
      </w:pPr>
      <w:r w:rsidRPr="00CE49BF">
        <w:rPr>
          <w:rFonts w:asciiTheme="majorHAnsi" w:hAnsiTheme="majorHAnsi" w:cs="FrutigerLTCom-Bold"/>
          <w:b/>
          <w:bCs/>
          <w:i/>
          <w:sz w:val="28"/>
          <w:szCs w:val="28"/>
        </w:rPr>
        <w:t>INTRODUCTION</w:t>
      </w:r>
    </w:p>
    <w:p w:rsidR="00CE49BF" w:rsidRPr="00CE49BF" w:rsidRDefault="00CE49BF" w:rsidP="00A26C97">
      <w:pPr>
        <w:autoSpaceDE w:val="0"/>
        <w:autoSpaceDN w:val="0"/>
        <w:adjustRightInd w:val="0"/>
        <w:spacing w:line="240" w:lineRule="auto"/>
        <w:jc w:val="center"/>
        <w:rPr>
          <w:rFonts w:asciiTheme="majorHAnsi" w:hAnsiTheme="majorHAnsi" w:cs="FrutigerLTCom-Bold"/>
          <w:b/>
          <w:bCs/>
          <w:i/>
          <w:sz w:val="28"/>
          <w:szCs w:val="28"/>
        </w:rPr>
      </w:pPr>
    </w:p>
    <w:p w:rsidR="00A26C97" w:rsidRPr="00CE49BF" w:rsidRDefault="00A26C97" w:rsidP="00A26C97">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NAME AND DESCRIPTION OF THE SKILL COMPETITION</w:t>
      </w:r>
    </w:p>
    <w:p w:rsidR="00A26C97" w:rsidRPr="00CE49BF" w:rsidRDefault="00A26C97" w:rsidP="00A26C97">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 name of the skill competition is CNC Turning</w:t>
      </w:r>
    </w:p>
    <w:p w:rsidR="00A26C97" w:rsidRPr="00CE49BF" w:rsidRDefault="00A26C97" w:rsidP="00A26C97">
      <w:pPr>
        <w:autoSpaceDE w:val="0"/>
        <w:autoSpaceDN w:val="0"/>
        <w:adjustRightInd w:val="0"/>
        <w:spacing w:after="0" w:line="240" w:lineRule="auto"/>
        <w:rPr>
          <w:rFonts w:asciiTheme="majorHAnsi" w:hAnsiTheme="majorHAnsi" w:cs="FrutigerLTCom-Light"/>
          <w:i/>
          <w:sz w:val="28"/>
          <w:szCs w:val="28"/>
        </w:rPr>
      </w:pPr>
    </w:p>
    <w:p w:rsidR="00CE49BF" w:rsidRDefault="00A26C97" w:rsidP="00A26C97">
      <w:p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 </w:t>
      </w:r>
    </w:p>
    <w:p w:rsidR="00A26C97" w:rsidRPr="00CE49BF" w:rsidRDefault="00A26C97" w:rsidP="00A26C97">
      <w:pPr>
        <w:autoSpaceDE w:val="0"/>
        <w:autoSpaceDN w:val="0"/>
        <w:adjustRightInd w:val="0"/>
        <w:spacing w:line="240" w:lineRule="auto"/>
        <w:rPr>
          <w:rFonts w:asciiTheme="majorHAnsi" w:hAnsiTheme="majorHAnsi" w:cs="FrutigerLTCom-Light"/>
          <w:b/>
          <w:i/>
          <w:sz w:val="28"/>
          <w:szCs w:val="28"/>
        </w:rPr>
      </w:pPr>
      <w:r w:rsidRPr="00CE49BF">
        <w:rPr>
          <w:rFonts w:asciiTheme="majorHAnsi" w:hAnsiTheme="majorHAnsi" w:cs="FrutigerLTCom-Light"/>
          <w:b/>
          <w:i/>
          <w:sz w:val="28"/>
          <w:szCs w:val="28"/>
        </w:rPr>
        <w:t>Description of the associated work role(s) or occupation(s)</w:t>
      </w:r>
    </w:p>
    <w:p w:rsidR="00A26C97" w:rsidRPr="00CE49BF" w:rsidRDefault="00A26C97" w:rsidP="00A26C97">
      <w:pPr>
        <w:autoSpaceDE w:val="0"/>
        <w:autoSpaceDN w:val="0"/>
        <w:adjustRightInd w:val="0"/>
        <w:rPr>
          <w:rFonts w:asciiTheme="majorHAnsi" w:hAnsiTheme="majorHAnsi" w:cs="FrutigerLTCom-Light"/>
          <w:i/>
          <w:sz w:val="28"/>
          <w:szCs w:val="28"/>
        </w:rPr>
      </w:pPr>
      <w:r w:rsidRPr="00CE49BF">
        <w:rPr>
          <w:rFonts w:asciiTheme="majorHAnsi" w:hAnsiTheme="majorHAnsi" w:cs="FrutigerLTCom-Light"/>
          <w:i/>
          <w:sz w:val="28"/>
          <w:szCs w:val="28"/>
        </w:rPr>
        <w:t xml:space="preserve">CNC Turning is a branch of engineering. </w:t>
      </w:r>
    </w:p>
    <w:p w:rsidR="00A26C97" w:rsidRPr="00CE49BF" w:rsidRDefault="00A26C97" w:rsidP="00A26C97">
      <w:pPr>
        <w:autoSpaceDE w:val="0"/>
        <w:autoSpaceDN w:val="0"/>
        <w:adjustRightInd w:val="0"/>
        <w:rPr>
          <w:rFonts w:asciiTheme="majorHAnsi" w:hAnsiTheme="majorHAnsi" w:cs="FrutigerLTCom-Light"/>
          <w:i/>
          <w:sz w:val="28"/>
          <w:szCs w:val="28"/>
        </w:rPr>
      </w:pPr>
      <w:r w:rsidRPr="00CE49BF">
        <w:rPr>
          <w:rFonts w:asciiTheme="majorHAnsi" w:hAnsiTheme="majorHAnsi" w:cs="FrutigerLTCom-Light"/>
          <w:i/>
          <w:sz w:val="28"/>
          <w:szCs w:val="28"/>
        </w:rPr>
        <w:t>A CNC Lathe is a machine on which material turns around an axis at high speed, and where cutting tools driven by computer software are moved to cut away excessive material to get the expected part.</w:t>
      </w:r>
    </w:p>
    <w:p w:rsidR="001815CA" w:rsidRPr="00CE49BF" w:rsidRDefault="001815CA" w:rsidP="001815CA">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part of an assembly is made of different materials, and needs different geometries, dimensions and surface qualities. The engineer brings all these requirements into technical drawings which are called “blueprints”.</w:t>
      </w:r>
    </w:p>
    <w:p w:rsidR="001815CA" w:rsidRPr="00CE49BF" w:rsidRDefault="001815CA" w:rsidP="001815CA">
      <w:pPr>
        <w:autoSpaceDE w:val="0"/>
        <w:autoSpaceDN w:val="0"/>
        <w:adjustRightInd w:val="0"/>
        <w:spacing w:after="0" w:line="240" w:lineRule="auto"/>
        <w:rPr>
          <w:rFonts w:asciiTheme="majorHAnsi" w:hAnsiTheme="majorHAnsi" w:cs="FrutigerLTCom-Light"/>
          <w:i/>
          <w:sz w:val="28"/>
          <w:szCs w:val="28"/>
        </w:rPr>
      </w:pPr>
    </w:p>
    <w:p w:rsidR="00A26C97" w:rsidRPr="00CE49BF" w:rsidRDefault="00A26C97" w:rsidP="00A26C97">
      <w:pPr>
        <w:autoSpaceDE w:val="0"/>
        <w:autoSpaceDN w:val="0"/>
        <w:adjustRightInd w:val="0"/>
        <w:spacing w:after="0"/>
        <w:rPr>
          <w:rFonts w:asciiTheme="majorHAnsi" w:hAnsiTheme="majorHAnsi" w:cs="FrutigerLTCom-Light"/>
          <w:i/>
          <w:sz w:val="28"/>
          <w:szCs w:val="28"/>
        </w:rPr>
      </w:pPr>
      <w:r w:rsidRPr="00CE49BF">
        <w:rPr>
          <w:rFonts w:asciiTheme="majorHAnsi" w:hAnsiTheme="majorHAnsi" w:cs="FrutigerLTCom-Light"/>
          <w:i/>
          <w:sz w:val="28"/>
          <w:szCs w:val="28"/>
        </w:rPr>
        <w:t>The CNC Turning Machinist has to use a computer to tell the Lathe how to move the tools and cut the part. He/she also has to set up the lathe with all the cutting tools. These tools can cut almost every material (stainless steel, plastic, soft steel, aluminium, bronze, and so on) but we have to choose well.</w:t>
      </w:r>
    </w:p>
    <w:p w:rsidR="00A26C97" w:rsidRPr="00CE49BF" w:rsidRDefault="00A26C97" w:rsidP="00A26C97">
      <w:pPr>
        <w:autoSpaceDE w:val="0"/>
        <w:autoSpaceDN w:val="0"/>
        <w:adjustRightInd w:val="0"/>
        <w:rPr>
          <w:rFonts w:asciiTheme="majorHAnsi" w:hAnsiTheme="majorHAnsi" w:cs="FrutigerLTCom-Light"/>
          <w:i/>
          <w:sz w:val="28"/>
          <w:szCs w:val="28"/>
        </w:rPr>
      </w:pPr>
      <w:r w:rsidRPr="00CE49BF">
        <w:rPr>
          <w:rFonts w:asciiTheme="majorHAnsi" w:hAnsiTheme="majorHAnsi" w:cs="FrutigerLTCom-Light"/>
          <w:i/>
          <w:sz w:val="28"/>
          <w:szCs w:val="28"/>
        </w:rPr>
        <w:t>We also choose the clamping method. This is where the material will be held firm.</w:t>
      </w:r>
    </w:p>
    <w:p w:rsidR="00A26C97" w:rsidRPr="00CE49BF" w:rsidRDefault="00A26C97" w:rsidP="00A26C97">
      <w:pPr>
        <w:autoSpaceDE w:val="0"/>
        <w:autoSpaceDN w:val="0"/>
        <w:adjustRightInd w:val="0"/>
        <w:rPr>
          <w:rFonts w:asciiTheme="majorHAnsi" w:hAnsiTheme="majorHAnsi" w:cs="FrutigerLTCom-Light"/>
          <w:i/>
          <w:sz w:val="28"/>
          <w:szCs w:val="28"/>
        </w:rPr>
      </w:pPr>
      <w:r w:rsidRPr="00CE49BF">
        <w:rPr>
          <w:rFonts w:asciiTheme="majorHAnsi" w:hAnsiTheme="majorHAnsi" w:cs="FrutigerLTCom-Light"/>
          <w:i/>
          <w:sz w:val="28"/>
          <w:szCs w:val="28"/>
        </w:rPr>
        <w:t>When the machine starts cutting material, the Machinist makes sure that the dimensions exactly fit the blueprint specifications. For this, very accurate inspection tools are used. A smart machinist will get the part to fit the blueprint specifications at the first attempt.</w:t>
      </w:r>
    </w:p>
    <w:p w:rsidR="00CF719B" w:rsidRPr="00CE49BF" w:rsidRDefault="00CF719B" w:rsidP="00A26C97">
      <w:pPr>
        <w:autoSpaceDE w:val="0"/>
        <w:autoSpaceDN w:val="0"/>
        <w:adjustRightInd w:val="0"/>
        <w:spacing w:after="0"/>
        <w:rPr>
          <w:rFonts w:asciiTheme="majorHAnsi" w:hAnsiTheme="majorHAnsi" w:cs="FrutigerLTCom-Light"/>
          <w:i/>
          <w:sz w:val="28"/>
          <w:szCs w:val="28"/>
        </w:rPr>
      </w:pPr>
    </w:p>
    <w:p w:rsidR="00CF719B" w:rsidRPr="00CE49BF" w:rsidRDefault="00CF719B" w:rsidP="00CF719B">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THE RELEVANCE AND SIGNIFICANCE OF THIS DOCUMENT</w:t>
      </w:r>
    </w:p>
    <w:p w:rsidR="00CF719B" w:rsidRPr="00CE49BF" w:rsidRDefault="00CF719B" w:rsidP="00CF719B">
      <w:pPr>
        <w:autoSpaceDE w:val="0"/>
        <w:autoSpaceDN w:val="0"/>
        <w:adjustRightInd w:val="0"/>
        <w:spacing w:after="0" w:line="240" w:lineRule="auto"/>
        <w:rPr>
          <w:rFonts w:asciiTheme="majorHAnsi" w:hAnsiTheme="majorHAnsi" w:cs="FrutigerLTCom-Bold"/>
          <w:b/>
          <w:bCs/>
          <w:i/>
          <w:sz w:val="28"/>
          <w:szCs w:val="28"/>
        </w:rPr>
      </w:pPr>
    </w:p>
    <w:p w:rsidR="00CF719B" w:rsidRPr="00CE49BF" w:rsidRDefault="00CF719B" w:rsidP="00CF719B">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This document contains information about the standards required to compete in this skill competition, and the assessment principles, methods, and procedures that govern the competition.</w:t>
      </w:r>
    </w:p>
    <w:p w:rsidR="00CF719B" w:rsidRPr="00CE49BF" w:rsidRDefault="00CF719B" w:rsidP="00CF719B">
      <w:pPr>
        <w:autoSpaceDE w:val="0"/>
        <w:autoSpaceDN w:val="0"/>
        <w:adjustRightInd w:val="0"/>
        <w:spacing w:after="0" w:line="240" w:lineRule="auto"/>
        <w:rPr>
          <w:rFonts w:asciiTheme="majorHAnsi" w:hAnsiTheme="majorHAnsi" w:cs="FrutigerLTCom-Light"/>
          <w:i/>
          <w:sz w:val="28"/>
          <w:szCs w:val="28"/>
        </w:rPr>
      </w:pPr>
    </w:p>
    <w:p w:rsidR="00CF719B" w:rsidRPr="00CE49BF" w:rsidRDefault="00CF719B" w:rsidP="00CF719B">
      <w:pPr>
        <w:autoSpaceDE w:val="0"/>
        <w:autoSpaceDN w:val="0"/>
        <w:adjustRightInd w:val="0"/>
        <w:spacing w:after="0" w:line="240" w:lineRule="auto"/>
        <w:rPr>
          <w:rFonts w:asciiTheme="majorHAnsi" w:hAnsiTheme="majorHAnsi" w:cs="FrutigerLTCom-Light"/>
          <w:i/>
          <w:sz w:val="28"/>
          <w:szCs w:val="28"/>
        </w:rPr>
      </w:pPr>
    </w:p>
    <w:p w:rsidR="00CF719B" w:rsidRPr="00CE49BF" w:rsidRDefault="00CF719B" w:rsidP="00CF719B">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F719B">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F719B">
      <w:pPr>
        <w:autoSpaceDE w:val="0"/>
        <w:autoSpaceDN w:val="0"/>
        <w:adjustRightInd w:val="0"/>
        <w:spacing w:after="0" w:line="240" w:lineRule="auto"/>
        <w:rPr>
          <w:rFonts w:asciiTheme="majorHAnsi" w:hAnsiTheme="majorHAnsi" w:cs="FrutigerLTCom-Light"/>
          <w:i/>
          <w:sz w:val="28"/>
          <w:szCs w:val="28"/>
        </w:rPr>
      </w:pPr>
    </w:p>
    <w:p w:rsidR="00E82A58" w:rsidRPr="00CE49BF" w:rsidRDefault="00E82A58" w:rsidP="00CF719B">
      <w:pPr>
        <w:autoSpaceDE w:val="0"/>
        <w:autoSpaceDN w:val="0"/>
        <w:adjustRightInd w:val="0"/>
        <w:spacing w:after="0" w:line="240" w:lineRule="auto"/>
        <w:rPr>
          <w:rFonts w:asciiTheme="majorHAnsi" w:hAnsiTheme="majorHAnsi" w:cs="FrutigerLTCom-Light"/>
          <w:i/>
          <w:sz w:val="28"/>
          <w:szCs w:val="28"/>
        </w:rPr>
      </w:pPr>
    </w:p>
    <w:p w:rsidR="00672802" w:rsidRPr="00CE49BF" w:rsidRDefault="00672802" w:rsidP="00CF719B">
      <w:pPr>
        <w:autoSpaceDE w:val="0"/>
        <w:autoSpaceDN w:val="0"/>
        <w:adjustRightInd w:val="0"/>
        <w:spacing w:after="0" w:line="240" w:lineRule="auto"/>
        <w:rPr>
          <w:rFonts w:asciiTheme="majorHAnsi" w:hAnsiTheme="majorHAnsi" w:cs="FrutigerLTCom-Light"/>
          <w:i/>
          <w:sz w:val="28"/>
          <w:szCs w:val="28"/>
        </w:rPr>
      </w:pPr>
    </w:p>
    <w:p w:rsidR="00672802" w:rsidRPr="00CE49BF" w:rsidRDefault="00B72A8E" w:rsidP="00B72A8E">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SKILLS STANDARDS SPECIFICATION (SSS)</w:t>
      </w:r>
    </w:p>
    <w:p w:rsidR="00B72A8E" w:rsidRPr="00CE49BF" w:rsidRDefault="00B72A8E" w:rsidP="00B72A8E">
      <w:pPr>
        <w:autoSpaceDE w:val="0"/>
        <w:autoSpaceDN w:val="0"/>
        <w:adjustRightInd w:val="0"/>
        <w:spacing w:after="0" w:line="240" w:lineRule="auto"/>
        <w:rPr>
          <w:rFonts w:asciiTheme="majorHAnsi" w:hAnsiTheme="majorHAnsi" w:cs="FrutigerLTCom-Bold"/>
          <w:b/>
          <w:bCs/>
          <w:i/>
          <w:sz w:val="28"/>
          <w:szCs w:val="28"/>
        </w:rPr>
      </w:pPr>
    </w:p>
    <w:p w:rsidR="00B72A8E" w:rsidRPr="00CE49BF" w:rsidRDefault="00B0150C" w:rsidP="00B0150C">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 Standards Specification is a guide to the required training and preparation for the skill competition.</w:t>
      </w:r>
    </w:p>
    <w:p w:rsidR="00B0150C" w:rsidRPr="00CE49BF" w:rsidRDefault="00B0150C" w:rsidP="00B0150C">
      <w:pPr>
        <w:autoSpaceDE w:val="0"/>
        <w:autoSpaceDN w:val="0"/>
        <w:adjustRightInd w:val="0"/>
        <w:spacing w:after="0" w:line="240" w:lineRule="auto"/>
        <w:rPr>
          <w:rFonts w:asciiTheme="majorHAnsi" w:hAnsiTheme="majorHAnsi" w:cs="FrutigerLTCom-Light"/>
          <w:i/>
          <w:sz w:val="28"/>
          <w:szCs w:val="28"/>
        </w:rPr>
      </w:pPr>
    </w:p>
    <w:p w:rsidR="00B0150C" w:rsidRPr="00CE49BF" w:rsidRDefault="00B0150C" w:rsidP="00B0150C">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In the skill competition the assessment of knowledge and understanding will take place through the assessment of performance.</w:t>
      </w:r>
    </w:p>
    <w:p w:rsidR="00B0150C" w:rsidRPr="00CE49BF" w:rsidRDefault="00B0150C" w:rsidP="00B0150C">
      <w:pPr>
        <w:autoSpaceDE w:val="0"/>
        <w:autoSpaceDN w:val="0"/>
        <w:adjustRightInd w:val="0"/>
        <w:spacing w:after="0" w:line="240" w:lineRule="auto"/>
        <w:rPr>
          <w:rFonts w:asciiTheme="majorHAnsi" w:hAnsiTheme="majorHAnsi" w:cs="FrutigerLTCom-Light"/>
          <w:i/>
          <w:sz w:val="28"/>
          <w:szCs w:val="28"/>
        </w:rPr>
      </w:pPr>
    </w:p>
    <w:p w:rsidR="00B0150C" w:rsidRPr="00CE49BF" w:rsidRDefault="00B0150C" w:rsidP="00B0150C">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 individual needs to know and understand:</w:t>
      </w:r>
    </w:p>
    <w:p w:rsidR="000D00AE" w:rsidRPr="00CE49BF" w:rsidRDefault="000D00AE" w:rsidP="00B0150C">
      <w:pPr>
        <w:autoSpaceDE w:val="0"/>
        <w:autoSpaceDN w:val="0"/>
        <w:adjustRightInd w:val="0"/>
        <w:spacing w:after="0" w:line="240" w:lineRule="auto"/>
        <w:rPr>
          <w:rFonts w:asciiTheme="majorHAnsi" w:hAnsiTheme="majorHAnsi" w:cs="FrutigerLTCom-Light"/>
          <w:i/>
          <w:sz w:val="28"/>
          <w:szCs w:val="28"/>
        </w:rPr>
      </w:pP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The different steps that lead to the setup of the machine</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The different modes of machine operation</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Programming, setting and operating of CNC lathe </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Mathematics, especially calculations in trigonometry</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Mounting tools, setting tool parameters</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How to modify clamping device, such as jaws, etc.</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How to clamp the part, correctly, and safely</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How to set the work shift and offset system</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How to run the program safely</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Stopping and restarting a cycle</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Emergency stopping</w:t>
      </w:r>
    </w:p>
    <w:p w:rsidR="001815CA" w:rsidRPr="00CE49BF" w:rsidRDefault="001815CA"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Safety equipment (how to use, when to use, etc.)</w:t>
      </w:r>
    </w:p>
    <w:p w:rsidR="000D00AE" w:rsidRPr="00CE49BF" w:rsidRDefault="000D00A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Use of appropriate measuring- or gauging instruments</w:t>
      </w:r>
    </w:p>
    <w:p w:rsidR="000D00AE" w:rsidRPr="00CE49BF" w:rsidRDefault="00CE427E" w:rsidP="000D00A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Quickly react if anything goes wrong</w:t>
      </w:r>
    </w:p>
    <w:p w:rsidR="001815CA" w:rsidRPr="00CE49BF" w:rsidRDefault="001815CA" w:rsidP="001815CA">
      <w:pPr>
        <w:autoSpaceDE w:val="0"/>
        <w:autoSpaceDN w:val="0"/>
        <w:adjustRightInd w:val="0"/>
        <w:spacing w:line="240" w:lineRule="auto"/>
        <w:rPr>
          <w:rFonts w:asciiTheme="majorHAnsi" w:hAnsiTheme="majorHAnsi" w:cs="FrutigerLTCom-Light"/>
          <w:i/>
          <w:sz w:val="28"/>
          <w:szCs w:val="28"/>
        </w:rPr>
      </w:pPr>
    </w:p>
    <w:p w:rsidR="000C0729" w:rsidRPr="00CE49BF" w:rsidRDefault="000C0729"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CE427E" w:rsidRPr="00CE49BF" w:rsidRDefault="00CE427E" w:rsidP="000C0729">
      <w:pPr>
        <w:pStyle w:val="ListParagraph"/>
        <w:rPr>
          <w:rFonts w:asciiTheme="majorHAnsi" w:hAnsiTheme="majorHAnsi" w:cs="FrutigerLTCom-Light"/>
          <w:i/>
          <w:sz w:val="28"/>
          <w:szCs w:val="28"/>
        </w:rPr>
      </w:pPr>
    </w:p>
    <w:p w:rsidR="008C5304" w:rsidRPr="00CE49BF" w:rsidRDefault="008C5304" w:rsidP="000C0729">
      <w:pPr>
        <w:pStyle w:val="ListParagraph"/>
        <w:rPr>
          <w:rFonts w:asciiTheme="majorHAnsi" w:hAnsiTheme="majorHAnsi" w:cs="FrutigerLTCom-Light"/>
          <w:i/>
          <w:sz w:val="28"/>
          <w:szCs w:val="28"/>
        </w:rPr>
      </w:pPr>
    </w:p>
    <w:p w:rsidR="008C5304" w:rsidRPr="00CE49BF" w:rsidRDefault="008C5304" w:rsidP="000C0729">
      <w:pPr>
        <w:pStyle w:val="ListParagraph"/>
        <w:rPr>
          <w:rFonts w:asciiTheme="majorHAnsi" w:hAnsiTheme="majorHAnsi" w:cs="FrutigerLTCom-Light"/>
          <w:i/>
          <w:sz w:val="28"/>
          <w:szCs w:val="28"/>
        </w:rPr>
      </w:pPr>
    </w:p>
    <w:p w:rsidR="008C5304" w:rsidRPr="00CE49BF" w:rsidRDefault="008C5304" w:rsidP="000C0729">
      <w:pPr>
        <w:pStyle w:val="ListParagraph"/>
        <w:rPr>
          <w:rFonts w:asciiTheme="majorHAnsi" w:hAnsiTheme="majorHAnsi" w:cs="FrutigerLTCom-Light"/>
          <w:i/>
          <w:sz w:val="28"/>
          <w:szCs w:val="28"/>
        </w:rPr>
      </w:pPr>
    </w:p>
    <w:p w:rsidR="008C5304" w:rsidRPr="00CE49BF" w:rsidRDefault="008C5304" w:rsidP="000C0729">
      <w:pPr>
        <w:pStyle w:val="ListParagraph"/>
        <w:rPr>
          <w:rFonts w:asciiTheme="majorHAnsi" w:hAnsiTheme="majorHAnsi" w:cs="FrutigerLTCom-Light"/>
          <w:i/>
          <w:sz w:val="28"/>
          <w:szCs w:val="28"/>
        </w:rPr>
      </w:pPr>
    </w:p>
    <w:p w:rsidR="00E82A58" w:rsidRPr="00CE49BF" w:rsidRDefault="00E82A58" w:rsidP="00E82A58">
      <w:pPr>
        <w:autoSpaceDE w:val="0"/>
        <w:autoSpaceDN w:val="0"/>
        <w:adjustRightInd w:val="0"/>
        <w:spacing w:after="0" w:line="240" w:lineRule="auto"/>
        <w:rPr>
          <w:rFonts w:asciiTheme="majorHAnsi" w:hAnsiTheme="majorHAnsi" w:cs="FrutigerLTCom-Light"/>
          <w:i/>
          <w:sz w:val="28"/>
          <w:szCs w:val="28"/>
        </w:rPr>
      </w:pPr>
    </w:p>
    <w:p w:rsidR="00E82A58" w:rsidRPr="00CE49BF" w:rsidRDefault="00E82A58" w:rsidP="00E82A58">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THE ASSESSMENT STRATEGY AND SPECIFICATION</w:t>
      </w:r>
    </w:p>
    <w:p w:rsidR="00E82A58" w:rsidRPr="00CE49BF" w:rsidRDefault="00E82A58" w:rsidP="00E82A58">
      <w:pPr>
        <w:autoSpaceDE w:val="0"/>
        <w:autoSpaceDN w:val="0"/>
        <w:adjustRightInd w:val="0"/>
        <w:spacing w:after="0" w:line="240" w:lineRule="auto"/>
        <w:rPr>
          <w:rFonts w:asciiTheme="majorHAnsi" w:hAnsiTheme="majorHAnsi" w:cs="FrutigerLTCom-Light"/>
          <w:i/>
          <w:sz w:val="28"/>
          <w:szCs w:val="28"/>
        </w:rPr>
      </w:pPr>
    </w:p>
    <w:p w:rsidR="00B64D98" w:rsidRPr="00CE49BF" w:rsidRDefault="00E82A58"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Assessment at the Skills Competition falls into two broad types: </w:t>
      </w:r>
    </w:p>
    <w:p w:rsidR="00E82A58" w:rsidRPr="00CE49BF" w:rsidRDefault="00E82A58" w:rsidP="00E82A58">
      <w:p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measurement and judgement.</w:t>
      </w:r>
    </w:p>
    <w:p w:rsidR="00E82A58" w:rsidRPr="00CE49BF" w:rsidRDefault="00E82A58"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For both types of assessment, the use of explicit benchmarks against which to assess each Aspect is</w:t>
      </w:r>
      <w:r w:rsidR="00B64D98"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essential to guarantee quality.</w:t>
      </w:r>
    </w:p>
    <w:p w:rsidR="00E82A58" w:rsidRPr="00CE49BF" w:rsidRDefault="00E82A58" w:rsidP="00CE427E">
      <w:pPr>
        <w:autoSpaceDE w:val="0"/>
        <w:autoSpaceDN w:val="0"/>
        <w:adjustRightInd w:val="0"/>
        <w:spacing w:line="240" w:lineRule="auto"/>
        <w:rPr>
          <w:rFonts w:asciiTheme="majorHAnsi" w:hAnsiTheme="majorHAnsi" w:cs="FrutigerLTCom-Bold"/>
          <w:b/>
          <w:bCs/>
          <w:i/>
          <w:sz w:val="28"/>
          <w:szCs w:val="28"/>
        </w:rPr>
      </w:pPr>
    </w:p>
    <w:p w:rsidR="006D7B6A" w:rsidRPr="00CE49BF" w:rsidRDefault="006D7B6A"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THE MARKING SCHEME</w:t>
      </w:r>
    </w:p>
    <w:p w:rsidR="00B64D98" w:rsidRPr="00CE49BF" w:rsidRDefault="00B64D98" w:rsidP="00040791">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 Marking Scheme is the pivotal instrument of the Skills Competition, in that it ties assessment</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to the standards that represent the skill. It is designed to allocate marks for each assessed aspect of</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performance in accordance with the weightings in the Standards Specification</w:t>
      </w:r>
    </w:p>
    <w:p w:rsidR="00040791" w:rsidRPr="00CE49BF" w:rsidRDefault="00040791" w:rsidP="00CE427E">
      <w:pPr>
        <w:autoSpaceDE w:val="0"/>
        <w:autoSpaceDN w:val="0"/>
        <w:adjustRightInd w:val="0"/>
        <w:spacing w:line="240" w:lineRule="auto"/>
        <w:rPr>
          <w:rFonts w:asciiTheme="majorHAnsi" w:hAnsiTheme="majorHAnsi" w:cs="FrutigerLTCom-Bold"/>
          <w:b/>
          <w:bCs/>
          <w:i/>
          <w:sz w:val="28"/>
          <w:szCs w:val="28"/>
        </w:rPr>
      </w:pPr>
    </w:p>
    <w:p w:rsidR="006D7B6A" w:rsidRPr="00CE49BF" w:rsidRDefault="006D7B6A"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ASSESSMENT CRITERIA</w:t>
      </w:r>
    </w:p>
    <w:p w:rsidR="00B64D98" w:rsidRPr="00CE49BF" w:rsidRDefault="006D7B6A"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The main headings of the Marking Scheme are the Assessment Criteria. These headings are derived in conjunction with the Test Project. </w:t>
      </w:r>
      <w:r w:rsidR="00B64D98" w:rsidRPr="00CE49BF">
        <w:rPr>
          <w:rFonts w:asciiTheme="majorHAnsi" w:hAnsiTheme="majorHAnsi" w:cs="FrutigerLTCom-Light"/>
          <w:i/>
          <w:sz w:val="28"/>
          <w:szCs w:val="28"/>
        </w:rPr>
        <w:t>There will be normally between five and nine Assessment Criteria.</w:t>
      </w:r>
    </w:p>
    <w:p w:rsidR="006D7B6A" w:rsidRPr="00CE49BF" w:rsidRDefault="006D7B6A" w:rsidP="006D7B6A">
      <w:pPr>
        <w:autoSpaceDE w:val="0"/>
        <w:autoSpaceDN w:val="0"/>
        <w:adjustRightInd w:val="0"/>
        <w:spacing w:after="0" w:line="240" w:lineRule="auto"/>
        <w:rPr>
          <w:rFonts w:asciiTheme="majorHAnsi" w:hAnsiTheme="majorHAnsi" w:cs="FrutigerLTCom-Light"/>
          <w:i/>
          <w:sz w:val="28"/>
          <w:szCs w:val="28"/>
        </w:rPr>
      </w:pPr>
    </w:p>
    <w:p w:rsidR="00B64D98" w:rsidRPr="00CE49BF" w:rsidRDefault="00B64D98" w:rsidP="00B64D98">
      <w:pPr>
        <w:autoSpaceDE w:val="0"/>
        <w:autoSpaceDN w:val="0"/>
        <w:adjustRightInd w:val="0"/>
        <w:spacing w:after="0" w:line="240" w:lineRule="auto"/>
        <w:rPr>
          <w:rFonts w:asciiTheme="majorHAnsi" w:hAnsiTheme="majorHAnsi" w:cs="FrutigerLTCom-Bold"/>
          <w:b/>
          <w:bCs/>
          <w:i/>
          <w:sz w:val="28"/>
          <w:szCs w:val="28"/>
        </w:rPr>
      </w:pPr>
    </w:p>
    <w:p w:rsidR="00B64D98" w:rsidRPr="00CE49BF" w:rsidRDefault="00B64D98" w:rsidP="00B64D98">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SUB CRITERIA</w:t>
      </w:r>
    </w:p>
    <w:p w:rsidR="00040791" w:rsidRPr="00CE49BF" w:rsidRDefault="00040791" w:rsidP="00B64D98">
      <w:pPr>
        <w:autoSpaceDE w:val="0"/>
        <w:autoSpaceDN w:val="0"/>
        <w:adjustRightInd w:val="0"/>
        <w:spacing w:after="0" w:line="240" w:lineRule="auto"/>
        <w:rPr>
          <w:rFonts w:asciiTheme="majorHAnsi" w:hAnsiTheme="majorHAnsi" w:cs="FrutigerLTCom-Light"/>
          <w:i/>
          <w:sz w:val="28"/>
          <w:szCs w:val="28"/>
        </w:rPr>
      </w:pPr>
    </w:p>
    <w:p w:rsidR="00E95565" w:rsidRPr="00CE49BF" w:rsidRDefault="00B64D98"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Assessment Criterion is divided into one or more Sub Criteria.</w:t>
      </w:r>
    </w:p>
    <w:p w:rsidR="00B64D98" w:rsidRPr="00CE49BF" w:rsidRDefault="00B64D98"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marking form (Sub Criterion) contains Aspects to be assessed and marked by measurement or</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judgement.</w:t>
      </w:r>
    </w:p>
    <w:p w:rsidR="00E95565" w:rsidRPr="00CE49BF" w:rsidRDefault="00E95565" w:rsidP="00CE427E">
      <w:pPr>
        <w:autoSpaceDE w:val="0"/>
        <w:autoSpaceDN w:val="0"/>
        <w:adjustRightInd w:val="0"/>
        <w:spacing w:line="240" w:lineRule="auto"/>
        <w:rPr>
          <w:rFonts w:asciiTheme="majorHAnsi" w:hAnsiTheme="majorHAnsi" w:cs="FrutigerLTCom-Bold"/>
          <w:b/>
          <w:bCs/>
          <w:i/>
          <w:sz w:val="28"/>
          <w:szCs w:val="28"/>
        </w:rPr>
      </w:pPr>
    </w:p>
    <w:p w:rsidR="00B64D98" w:rsidRPr="00CE49BF" w:rsidRDefault="00B64D98" w:rsidP="00B64D98">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ASPECTS</w:t>
      </w:r>
    </w:p>
    <w:p w:rsidR="00040791" w:rsidRPr="00CE49BF" w:rsidRDefault="00040791" w:rsidP="00B64D98">
      <w:pPr>
        <w:autoSpaceDE w:val="0"/>
        <w:autoSpaceDN w:val="0"/>
        <w:adjustRightInd w:val="0"/>
        <w:spacing w:after="0" w:line="240" w:lineRule="auto"/>
        <w:rPr>
          <w:rFonts w:asciiTheme="majorHAnsi" w:hAnsiTheme="majorHAnsi" w:cs="FrutigerLTCom-Light"/>
          <w:i/>
          <w:sz w:val="28"/>
          <w:szCs w:val="28"/>
        </w:rPr>
      </w:pPr>
    </w:p>
    <w:p w:rsidR="00040791" w:rsidRPr="00CE49BF" w:rsidRDefault="00B64D98" w:rsidP="00040791">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Aspect defines, in detail, a single item to be assessed and marked together with the marks, or</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 xml:space="preserve">instructions for how the marks are to be awarded. </w:t>
      </w:r>
    </w:p>
    <w:p w:rsidR="00040791" w:rsidRPr="00CE49BF" w:rsidRDefault="00040791" w:rsidP="00040791">
      <w:pPr>
        <w:autoSpaceDE w:val="0"/>
        <w:autoSpaceDN w:val="0"/>
        <w:adjustRightInd w:val="0"/>
        <w:spacing w:after="0" w:line="240" w:lineRule="auto"/>
        <w:rPr>
          <w:rFonts w:asciiTheme="majorHAnsi" w:hAnsiTheme="majorHAnsi" w:cs="FrutigerLTCom-Light"/>
          <w:i/>
          <w:sz w:val="28"/>
          <w:szCs w:val="28"/>
        </w:rPr>
      </w:pPr>
    </w:p>
    <w:p w:rsidR="00B64D98" w:rsidRPr="00CE49BF" w:rsidRDefault="00B64D98" w:rsidP="00040791">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Aspects are assessed either by measurement or</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judgement, and appear on the appropriate marking form.</w:t>
      </w:r>
    </w:p>
    <w:p w:rsidR="00040791" w:rsidRPr="00CE49BF" w:rsidRDefault="00040791" w:rsidP="00040791">
      <w:pPr>
        <w:autoSpaceDE w:val="0"/>
        <w:autoSpaceDN w:val="0"/>
        <w:adjustRightInd w:val="0"/>
        <w:spacing w:after="0" w:line="240" w:lineRule="auto"/>
        <w:rPr>
          <w:rFonts w:asciiTheme="majorHAnsi" w:hAnsiTheme="majorHAnsi" w:cs="FrutigerLTCom-Light"/>
          <w:i/>
          <w:sz w:val="28"/>
          <w:szCs w:val="28"/>
        </w:rPr>
      </w:pPr>
    </w:p>
    <w:p w:rsidR="00B64D98" w:rsidRPr="00CE49BF" w:rsidRDefault="00B64D98" w:rsidP="00B64D9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 marking form lists, in detail, every Aspect to be marked together with the mark allocated to it and</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a reference to the section of the skill as set out in the Standards Specification.</w:t>
      </w:r>
    </w:p>
    <w:p w:rsidR="00040791" w:rsidRPr="00CE49BF" w:rsidRDefault="00040791" w:rsidP="00B64D98">
      <w:pPr>
        <w:autoSpaceDE w:val="0"/>
        <w:autoSpaceDN w:val="0"/>
        <w:adjustRightInd w:val="0"/>
        <w:spacing w:after="0" w:line="240" w:lineRule="auto"/>
        <w:rPr>
          <w:rFonts w:asciiTheme="majorHAnsi" w:hAnsiTheme="majorHAnsi" w:cs="FrutigerLTCom-Light"/>
          <w:i/>
          <w:sz w:val="28"/>
          <w:szCs w:val="28"/>
        </w:rPr>
      </w:pPr>
    </w:p>
    <w:p w:rsidR="00B64D98" w:rsidRPr="00CE49BF" w:rsidRDefault="00B64D98" w:rsidP="00040791">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Light"/>
          <w:i/>
          <w:sz w:val="28"/>
          <w:szCs w:val="28"/>
        </w:rPr>
        <w:t>The sum of the marks allocated to each Aspect must fall within the range of marks specified for that</w:t>
      </w:r>
      <w:r w:rsidR="00040791"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 xml:space="preserve">section of the skill in the Standards Specification. </w:t>
      </w:r>
    </w:p>
    <w:p w:rsidR="00CE427E" w:rsidRPr="00CE49BF" w:rsidRDefault="00CE427E"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lastRenderedPageBreak/>
        <w:t>ASSESSMENT AND MARKING USING JUDGEMENT</w:t>
      </w:r>
    </w:p>
    <w:p w:rsidR="00CE427E" w:rsidRPr="00CE49BF" w:rsidRDefault="00CE427E" w:rsidP="00E95565">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Judgement uses a scale of 0-3. </w:t>
      </w:r>
      <w:r w:rsidR="00E95565" w:rsidRPr="00CE49BF">
        <w:rPr>
          <w:rFonts w:asciiTheme="majorHAnsi" w:hAnsiTheme="majorHAnsi" w:cs="FrutigerLTCom-Light"/>
          <w:i/>
          <w:sz w:val="28"/>
          <w:szCs w:val="28"/>
        </w:rPr>
        <w:t xml:space="preserve"> T</w:t>
      </w:r>
      <w:r w:rsidRPr="00CE49BF">
        <w:rPr>
          <w:rFonts w:asciiTheme="majorHAnsi" w:hAnsiTheme="majorHAnsi" w:cs="FrutigerLTCom-Light"/>
          <w:i/>
          <w:sz w:val="28"/>
          <w:szCs w:val="28"/>
        </w:rPr>
        <w:t>he 0-3 scale to indicate:</w:t>
      </w:r>
    </w:p>
    <w:p w:rsidR="006D7B6A" w:rsidRPr="00CE49BF" w:rsidRDefault="006D7B6A" w:rsidP="006D7B6A">
      <w:pPr>
        <w:pStyle w:val="ListParagraph"/>
        <w:spacing w:after="0" w:line="240" w:lineRule="auto"/>
        <w:rPr>
          <w:rFonts w:asciiTheme="majorHAnsi" w:hAnsiTheme="majorHAnsi" w:cs="FrutigerLTCom-Light"/>
          <w:i/>
          <w:sz w:val="28"/>
          <w:szCs w:val="28"/>
        </w:rPr>
      </w:pPr>
    </w:p>
    <w:p w:rsidR="00CE427E" w:rsidRPr="00CE49BF" w:rsidRDefault="00CE427E" w:rsidP="006D7B6A">
      <w:pPr>
        <w:pStyle w:val="ListParagraph"/>
        <w:numPr>
          <w:ilvl w:val="0"/>
          <w:numId w:val="7"/>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0: performance below industry standard</w:t>
      </w:r>
    </w:p>
    <w:p w:rsidR="00E95565" w:rsidRPr="00883554" w:rsidRDefault="00E95565" w:rsidP="00E95565">
      <w:pPr>
        <w:pStyle w:val="ListParagraph"/>
        <w:autoSpaceDE w:val="0"/>
        <w:autoSpaceDN w:val="0"/>
        <w:adjustRightInd w:val="0"/>
        <w:spacing w:after="0" w:line="240" w:lineRule="auto"/>
        <w:rPr>
          <w:rFonts w:asciiTheme="majorHAnsi" w:hAnsiTheme="majorHAnsi" w:cs="FrutigerLTCom-Light"/>
          <w:i/>
          <w:szCs w:val="28"/>
        </w:rPr>
      </w:pPr>
    </w:p>
    <w:p w:rsidR="00CE427E" w:rsidRPr="00CE49BF" w:rsidRDefault="00CE427E" w:rsidP="006D7B6A">
      <w:pPr>
        <w:pStyle w:val="ListParagraph"/>
        <w:numPr>
          <w:ilvl w:val="0"/>
          <w:numId w:val="7"/>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1: performance meets industry standard</w:t>
      </w:r>
    </w:p>
    <w:p w:rsidR="00E95565" w:rsidRPr="00883554" w:rsidRDefault="00E95565" w:rsidP="00E95565">
      <w:pPr>
        <w:pStyle w:val="ListParagraph"/>
        <w:autoSpaceDE w:val="0"/>
        <w:autoSpaceDN w:val="0"/>
        <w:adjustRightInd w:val="0"/>
        <w:spacing w:after="0" w:line="240" w:lineRule="auto"/>
        <w:rPr>
          <w:rFonts w:asciiTheme="majorHAnsi" w:hAnsiTheme="majorHAnsi" w:cs="FrutigerLTCom-Light"/>
          <w:i/>
          <w:szCs w:val="28"/>
        </w:rPr>
      </w:pPr>
    </w:p>
    <w:p w:rsidR="00CE427E" w:rsidRPr="00CE49BF" w:rsidRDefault="00CE427E" w:rsidP="006D7B6A">
      <w:pPr>
        <w:pStyle w:val="ListParagraph"/>
        <w:numPr>
          <w:ilvl w:val="0"/>
          <w:numId w:val="7"/>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2: performance meets and, in specific respects, exceeds industry standard</w:t>
      </w:r>
    </w:p>
    <w:p w:rsidR="00E95565" w:rsidRPr="00883554" w:rsidRDefault="00E95565" w:rsidP="00E95565">
      <w:pPr>
        <w:autoSpaceDE w:val="0"/>
        <w:autoSpaceDN w:val="0"/>
        <w:adjustRightInd w:val="0"/>
        <w:spacing w:after="0" w:line="240" w:lineRule="auto"/>
        <w:rPr>
          <w:rFonts w:asciiTheme="majorHAnsi" w:hAnsiTheme="majorHAnsi" w:cs="FrutigerLTCom-Light"/>
          <w:i/>
          <w:szCs w:val="28"/>
        </w:rPr>
      </w:pPr>
    </w:p>
    <w:p w:rsidR="00CE427E" w:rsidRPr="00CE49BF" w:rsidRDefault="00CE427E" w:rsidP="006D7B6A">
      <w:pPr>
        <w:pStyle w:val="ListParagraph"/>
        <w:numPr>
          <w:ilvl w:val="0"/>
          <w:numId w:val="7"/>
        </w:numPr>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3: performance wholly exceeds industry standard and is judged as excellent</w:t>
      </w:r>
    </w:p>
    <w:p w:rsidR="00CE427E" w:rsidRPr="00CE49BF" w:rsidRDefault="00CE427E" w:rsidP="006D7B6A">
      <w:pPr>
        <w:pStyle w:val="ListParagraph"/>
        <w:spacing w:after="0"/>
        <w:rPr>
          <w:rFonts w:asciiTheme="majorHAnsi" w:hAnsiTheme="majorHAnsi" w:cs="FrutigerLTCom-Light"/>
          <w:i/>
          <w:sz w:val="28"/>
          <w:szCs w:val="28"/>
        </w:rPr>
      </w:pPr>
    </w:p>
    <w:p w:rsidR="00CE427E" w:rsidRPr="00CE49BF" w:rsidRDefault="00CE427E" w:rsidP="00CE427E">
      <w:pPr>
        <w:autoSpaceDE w:val="0"/>
        <w:autoSpaceDN w:val="0"/>
        <w:adjustRightInd w:val="0"/>
        <w:spacing w:after="0" w:line="240" w:lineRule="auto"/>
        <w:rPr>
          <w:rFonts w:asciiTheme="majorHAnsi" w:hAnsiTheme="majorHAnsi" w:cs="FrutigerLTCom-Bold"/>
          <w:b/>
          <w:bCs/>
          <w:i/>
          <w:color w:val="000000"/>
          <w:sz w:val="28"/>
          <w:szCs w:val="28"/>
        </w:rPr>
      </w:pPr>
      <w:r w:rsidRPr="00CE49BF">
        <w:rPr>
          <w:rFonts w:asciiTheme="majorHAnsi" w:hAnsiTheme="majorHAnsi" w:cs="FrutigerLTCom-Bold"/>
          <w:b/>
          <w:bCs/>
          <w:i/>
          <w:color w:val="000000"/>
          <w:sz w:val="28"/>
          <w:szCs w:val="28"/>
        </w:rPr>
        <w:t>COMPLETION OF SKILL ASSESSMENT SPECIFICATION</w:t>
      </w:r>
    </w:p>
    <w:p w:rsidR="00E95565" w:rsidRPr="00CE49BF" w:rsidRDefault="00E95565" w:rsidP="00CE427E">
      <w:pPr>
        <w:autoSpaceDE w:val="0"/>
        <w:autoSpaceDN w:val="0"/>
        <w:adjustRightInd w:val="0"/>
        <w:spacing w:after="0" w:line="240" w:lineRule="auto"/>
        <w:rPr>
          <w:rFonts w:asciiTheme="majorHAnsi" w:hAnsiTheme="majorHAnsi" w:cs="FrutigerLTCom-Bold"/>
          <w:b/>
          <w:bCs/>
          <w:i/>
          <w:color w:val="000000"/>
          <w:sz w:val="28"/>
          <w:szCs w:val="28"/>
        </w:rPr>
      </w:pPr>
    </w:p>
    <w:p w:rsidR="00CE427E" w:rsidRPr="00CE49BF" w:rsidRDefault="00CE427E"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A) Conformity to drawing – 10 marks (10% of the total score)</w:t>
      </w:r>
    </w:p>
    <w:p w:rsidR="00CE427E" w:rsidRPr="00CE49BF" w:rsidRDefault="00E95565" w:rsidP="00CE427E">
      <w:p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Total marks per module depend</w:t>
      </w:r>
      <w:r w:rsidR="00CE427E" w:rsidRPr="00CE49BF">
        <w:rPr>
          <w:rFonts w:asciiTheme="majorHAnsi" w:hAnsiTheme="majorHAnsi" w:cs="FrutigerLTCom-Light"/>
          <w:i/>
          <w:sz w:val="28"/>
          <w:szCs w:val="28"/>
        </w:rPr>
        <w:t xml:space="preserve"> on the allocated duration of the module, and shall be approx. 10%</w:t>
      </w:r>
      <w:r w:rsidRPr="00CE49BF">
        <w:rPr>
          <w:rFonts w:asciiTheme="majorHAnsi" w:hAnsiTheme="majorHAnsi" w:cs="FrutigerLTCom-Light"/>
          <w:i/>
          <w:sz w:val="28"/>
          <w:szCs w:val="28"/>
        </w:rPr>
        <w:t xml:space="preserve"> </w:t>
      </w:r>
      <w:r w:rsidR="00CE427E" w:rsidRPr="00CE49BF">
        <w:rPr>
          <w:rFonts w:asciiTheme="majorHAnsi" w:hAnsiTheme="majorHAnsi" w:cs="FrutigerLTCom-Light"/>
          <w:i/>
          <w:sz w:val="28"/>
          <w:szCs w:val="28"/>
        </w:rPr>
        <w:t>of the total marks of the module.</w:t>
      </w:r>
    </w:p>
    <w:p w:rsidR="00CE427E" w:rsidRPr="00CE49BF" w:rsidRDefault="00CE427E" w:rsidP="00CE427E">
      <w:pPr>
        <w:pStyle w:val="ListParagraph"/>
        <w:numPr>
          <w:ilvl w:val="0"/>
          <w:numId w:val="5"/>
        </w:numPr>
        <w:autoSpaceDE w:val="0"/>
        <w:autoSpaceDN w:val="0"/>
        <w:adjustRightInd w:val="0"/>
        <w:spacing w:line="240" w:lineRule="auto"/>
        <w:rPr>
          <w:rFonts w:asciiTheme="majorHAnsi" w:hAnsiTheme="majorHAnsi" w:cs="FrutigerLTCom-Light"/>
          <w:i/>
          <w:sz w:val="28"/>
          <w:szCs w:val="28"/>
        </w:rPr>
      </w:pPr>
      <w:r w:rsidRPr="00CE49BF">
        <w:rPr>
          <w:rFonts w:asciiTheme="majorHAnsi" w:hAnsiTheme="majorHAnsi" w:cs="FrutigerLTCom-Light"/>
          <w:i/>
          <w:sz w:val="28"/>
          <w:szCs w:val="28"/>
        </w:rPr>
        <w:t>Visual check if features and characteristic of the test part according to print, if features are missing,</w:t>
      </w:r>
      <w:r w:rsidR="00E95565"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or if additional features (unwanted) are on the part;</w:t>
      </w:r>
    </w:p>
    <w:p w:rsidR="00DB0FD7" w:rsidRPr="00CE49BF" w:rsidRDefault="00DB0FD7" w:rsidP="00040791">
      <w:pPr>
        <w:pStyle w:val="ListParagraph"/>
        <w:autoSpaceDE w:val="0"/>
        <w:autoSpaceDN w:val="0"/>
        <w:adjustRightInd w:val="0"/>
        <w:spacing w:after="0" w:line="240" w:lineRule="auto"/>
        <w:rPr>
          <w:rFonts w:asciiTheme="majorHAnsi" w:hAnsiTheme="majorHAnsi" w:cs="FrutigerLTCom-Light"/>
          <w:i/>
          <w:szCs w:val="28"/>
        </w:rPr>
      </w:pPr>
    </w:p>
    <w:p w:rsidR="00CE427E" w:rsidRPr="00CE49BF" w:rsidRDefault="00CE427E" w:rsidP="00E95565">
      <w:pPr>
        <w:pStyle w:val="ListParagraph"/>
        <w:numPr>
          <w:ilvl w:val="0"/>
          <w:numId w:val="5"/>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Check for corner break and chamfers and for burrs on the part;</w:t>
      </w:r>
    </w:p>
    <w:p w:rsidR="00DB0FD7" w:rsidRPr="00CE49BF" w:rsidRDefault="00DB0FD7" w:rsidP="00DB0FD7">
      <w:pPr>
        <w:autoSpaceDE w:val="0"/>
        <w:autoSpaceDN w:val="0"/>
        <w:adjustRightInd w:val="0"/>
        <w:spacing w:after="0" w:line="240" w:lineRule="auto"/>
        <w:rPr>
          <w:rFonts w:asciiTheme="majorHAnsi" w:hAnsiTheme="majorHAnsi" w:cs="FrutigerLTCom-Light"/>
          <w:i/>
          <w:sz w:val="24"/>
          <w:szCs w:val="28"/>
        </w:rPr>
      </w:pPr>
    </w:p>
    <w:p w:rsidR="00CE427E" w:rsidRPr="00CE49BF" w:rsidRDefault="00CE427E" w:rsidP="00E95565">
      <w:pPr>
        <w:pStyle w:val="ListParagraph"/>
        <w:numPr>
          <w:ilvl w:val="0"/>
          <w:numId w:val="5"/>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Check for damage to part (scratches, clamp-imprints, crash-marks etc.);</w:t>
      </w:r>
    </w:p>
    <w:p w:rsidR="00DB0FD7" w:rsidRPr="00CE49BF" w:rsidRDefault="00DB0FD7" w:rsidP="00DB0FD7">
      <w:pPr>
        <w:autoSpaceDE w:val="0"/>
        <w:autoSpaceDN w:val="0"/>
        <w:adjustRightInd w:val="0"/>
        <w:spacing w:after="0" w:line="240" w:lineRule="auto"/>
        <w:rPr>
          <w:rFonts w:asciiTheme="majorHAnsi" w:hAnsiTheme="majorHAnsi" w:cs="FrutigerLTCom-Light"/>
          <w:i/>
          <w:szCs w:val="28"/>
        </w:rPr>
      </w:pPr>
    </w:p>
    <w:p w:rsidR="00CE427E" w:rsidRPr="00CE49BF" w:rsidRDefault="00CE427E" w:rsidP="00E95565">
      <w:pPr>
        <w:pStyle w:val="ListParagraph"/>
        <w:numPr>
          <w:ilvl w:val="0"/>
          <w:numId w:val="5"/>
        </w:numPr>
        <w:rPr>
          <w:rFonts w:asciiTheme="majorHAnsi" w:hAnsiTheme="majorHAnsi" w:cs="FrutigerLTCom-Light"/>
          <w:i/>
          <w:sz w:val="28"/>
          <w:szCs w:val="28"/>
        </w:rPr>
      </w:pPr>
      <w:r w:rsidRPr="00CE49BF">
        <w:rPr>
          <w:rFonts w:asciiTheme="majorHAnsi" w:hAnsiTheme="majorHAnsi" w:cs="FrutigerLTCom-Light"/>
          <w:i/>
          <w:sz w:val="28"/>
          <w:szCs w:val="28"/>
        </w:rPr>
        <w:t>Visual check of surface finishes not specified for measuring.</w:t>
      </w:r>
    </w:p>
    <w:p w:rsidR="00CE427E" w:rsidRPr="00883554" w:rsidRDefault="00CE427E" w:rsidP="00CE49BF">
      <w:pPr>
        <w:pStyle w:val="ListParagraph"/>
        <w:spacing w:line="240" w:lineRule="auto"/>
        <w:rPr>
          <w:rFonts w:asciiTheme="majorHAnsi" w:hAnsiTheme="majorHAnsi" w:cs="FrutigerLTCom-Light"/>
          <w:i/>
          <w:sz w:val="18"/>
          <w:szCs w:val="28"/>
        </w:rPr>
      </w:pPr>
    </w:p>
    <w:p w:rsidR="00CE427E" w:rsidRPr="00CE49BF" w:rsidRDefault="00CE427E"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B) Surface finish – 10 marks (10% of the total score)</w:t>
      </w:r>
    </w:p>
    <w:p w:rsidR="00CE427E" w:rsidRPr="00CE49BF" w:rsidRDefault="00E95565" w:rsidP="00CE427E">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Total marks per module depend</w:t>
      </w:r>
      <w:r w:rsidR="00CE427E" w:rsidRPr="00CE49BF">
        <w:rPr>
          <w:rFonts w:asciiTheme="majorHAnsi" w:hAnsiTheme="majorHAnsi" w:cs="FrutigerLTCom-Light"/>
          <w:i/>
          <w:sz w:val="28"/>
          <w:szCs w:val="28"/>
        </w:rPr>
        <w:t xml:space="preserve"> on the allocated duration of the module, and shall be approx. 10%</w:t>
      </w:r>
      <w:r w:rsidRPr="00CE49BF">
        <w:rPr>
          <w:rFonts w:asciiTheme="majorHAnsi" w:hAnsiTheme="majorHAnsi" w:cs="FrutigerLTCom-Light"/>
          <w:i/>
          <w:sz w:val="28"/>
          <w:szCs w:val="28"/>
        </w:rPr>
        <w:t xml:space="preserve"> </w:t>
      </w:r>
      <w:r w:rsidR="00CE427E" w:rsidRPr="00CE49BF">
        <w:rPr>
          <w:rFonts w:asciiTheme="majorHAnsi" w:hAnsiTheme="majorHAnsi" w:cs="FrutigerLTCom-Light"/>
          <w:i/>
          <w:sz w:val="28"/>
          <w:szCs w:val="28"/>
        </w:rPr>
        <w:t>of the total marks of the module.</w:t>
      </w:r>
    </w:p>
    <w:p w:rsidR="00DB0FD7" w:rsidRPr="00CE49BF" w:rsidRDefault="00DB0FD7" w:rsidP="00CE427E">
      <w:pPr>
        <w:autoSpaceDE w:val="0"/>
        <w:autoSpaceDN w:val="0"/>
        <w:adjustRightInd w:val="0"/>
        <w:spacing w:after="0" w:line="240" w:lineRule="auto"/>
        <w:rPr>
          <w:rFonts w:asciiTheme="majorHAnsi" w:hAnsiTheme="majorHAnsi" w:cs="FrutigerLTCom-Light"/>
          <w:i/>
          <w:sz w:val="28"/>
          <w:szCs w:val="28"/>
        </w:rPr>
      </w:pPr>
    </w:p>
    <w:p w:rsidR="00CE427E" w:rsidRPr="00CE49BF" w:rsidRDefault="00CE427E" w:rsidP="00E95565">
      <w:pPr>
        <w:pStyle w:val="ListParagraph"/>
        <w:numPr>
          <w:ilvl w:val="0"/>
          <w:numId w:val="5"/>
        </w:numPr>
        <w:rPr>
          <w:rFonts w:asciiTheme="majorHAnsi" w:hAnsiTheme="majorHAnsi" w:cs="FrutigerLTCom-Light"/>
          <w:i/>
          <w:sz w:val="28"/>
          <w:szCs w:val="28"/>
        </w:rPr>
      </w:pPr>
      <w:r w:rsidRPr="00CE49BF">
        <w:rPr>
          <w:rFonts w:asciiTheme="majorHAnsi" w:hAnsiTheme="majorHAnsi" w:cs="FrutigerLTCom-Light"/>
          <w:i/>
          <w:sz w:val="28"/>
          <w:szCs w:val="28"/>
        </w:rPr>
        <w:t>Measure specified locations (marked on print).</w:t>
      </w:r>
    </w:p>
    <w:p w:rsidR="00040791" w:rsidRPr="00883554" w:rsidRDefault="00040791" w:rsidP="00CE49BF">
      <w:pPr>
        <w:pStyle w:val="ListParagraph"/>
        <w:spacing w:line="240" w:lineRule="auto"/>
        <w:rPr>
          <w:rFonts w:asciiTheme="majorHAnsi" w:hAnsiTheme="majorHAnsi" w:cs="FrutigerLTCom-Light"/>
          <w:i/>
          <w:sz w:val="16"/>
          <w:szCs w:val="28"/>
        </w:rPr>
      </w:pPr>
    </w:p>
    <w:p w:rsidR="00CE427E" w:rsidRPr="00CE49BF" w:rsidRDefault="00CE427E" w:rsidP="00CE427E">
      <w:pPr>
        <w:autoSpaceDE w:val="0"/>
        <w:autoSpaceDN w:val="0"/>
        <w:adjustRightInd w:val="0"/>
        <w:spacing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t>C) Main dimensions – 50 marks (50% of the total score)</w:t>
      </w:r>
    </w:p>
    <w:p w:rsidR="00CE427E" w:rsidRPr="00CE49BF" w:rsidRDefault="00DB0FD7" w:rsidP="00CE427E">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Total marks per module depend</w:t>
      </w:r>
      <w:r w:rsidR="00CE427E" w:rsidRPr="00CE49BF">
        <w:rPr>
          <w:rFonts w:asciiTheme="majorHAnsi" w:hAnsiTheme="majorHAnsi" w:cs="FrutigerLTCom-Light"/>
          <w:i/>
          <w:sz w:val="28"/>
          <w:szCs w:val="28"/>
        </w:rPr>
        <w:t xml:space="preserve"> on the allocated duration of the module, and shall be approx. 50%</w:t>
      </w:r>
      <w:r w:rsidR="00E95565" w:rsidRPr="00CE49BF">
        <w:rPr>
          <w:rFonts w:asciiTheme="majorHAnsi" w:hAnsiTheme="majorHAnsi" w:cs="FrutigerLTCom-Light"/>
          <w:i/>
          <w:sz w:val="28"/>
          <w:szCs w:val="28"/>
        </w:rPr>
        <w:t xml:space="preserve"> </w:t>
      </w:r>
      <w:r w:rsidR="00CE427E" w:rsidRPr="00CE49BF">
        <w:rPr>
          <w:rFonts w:asciiTheme="majorHAnsi" w:hAnsiTheme="majorHAnsi" w:cs="FrutigerLTCom-Light"/>
          <w:i/>
          <w:sz w:val="28"/>
          <w:szCs w:val="28"/>
        </w:rPr>
        <w:t>of the total marks of the module.</w:t>
      </w:r>
    </w:p>
    <w:p w:rsidR="00DB0FD7" w:rsidRPr="00CE49BF" w:rsidRDefault="00DB0FD7" w:rsidP="00CE427E">
      <w:pPr>
        <w:autoSpaceDE w:val="0"/>
        <w:autoSpaceDN w:val="0"/>
        <w:adjustRightInd w:val="0"/>
        <w:spacing w:after="0" w:line="240" w:lineRule="auto"/>
        <w:rPr>
          <w:rFonts w:asciiTheme="majorHAnsi" w:hAnsiTheme="majorHAnsi" w:cs="FrutigerLTCom-Light"/>
          <w:i/>
          <w:sz w:val="28"/>
          <w:szCs w:val="28"/>
        </w:rPr>
      </w:pPr>
    </w:p>
    <w:p w:rsidR="00CE427E" w:rsidRPr="00CE49BF" w:rsidRDefault="00CE427E" w:rsidP="00E95565">
      <w:pPr>
        <w:pStyle w:val="ListParagraph"/>
        <w:numPr>
          <w:ilvl w:val="0"/>
          <w:numId w:val="5"/>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main dimension shall carry the same weight in points.</w:t>
      </w:r>
    </w:p>
    <w:p w:rsidR="00DB0FD7" w:rsidRPr="00883554" w:rsidRDefault="00DB0FD7" w:rsidP="00DB0FD7">
      <w:pPr>
        <w:pStyle w:val="ListParagraph"/>
        <w:autoSpaceDE w:val="0"/>
        <w:autoSpaceDN w:val="0"/>
        <w:adjustRightInd w:val="0"/>
        <w:spacing w:after="0" w:line="240" w:lineRule="auto"/>
        <w:rPr>
          <w:rFonts w:asciiTheme="majorHAnsi" w:hAnsiTheme="majorHAnsi" w:cs="FrutigerLTCom-Light"/>
          <w:i/>
          <w:sz w:val="24"/>
          <w:szCs w:val="28"/>
        </w:rPr>
      </w:pPr>
    </w:p>
    <w:p w:rsidR="00CE427E" w:rsidRPr="00CE49BF" w:rsidRDefault="00CE427E" w:rsidP="00E95565">
      <w:pPr>
        <w:pStyle w:val="ListParagraph"/>
        <w:numPr>
          <w:ilvl w:val="0"/>
          <w:numId w:val="5"/>
        </w:numPr>
        <w:rPr>
          <w:rFonts w:asciiTheme="majorHAnsi" w:hAnsiTheme="majorHAnsi" w:cs="FrutigerLTCom-Light"/>
          <w:i/>
          <w:sz w:val="28"/>
          <w:szCs w:val="28"/>
        </w:rPr>
      </w:pPr>
      <w:r w:rsidRPr="00CE49BF">
        <w:rPr>
          <w:rFonts w:asciiTheme="majorHAnsi" w:hAnsiTheme="majorHAnsi" w:cs="FrutigerLTCom-Light"/>
          <w:i/>
          <w:sz w:val="28"/>
          <w:szCs w:val="28"/>
        </w:rPr>
        <w:t>There shall not be more than ten marking aspects per module.</w:t>
      </w:r>
    </w:p>
    <w:p w:rsidR="00CE427E" w:rsidRPr="00CE49BF" w:rsidRDefault="00CE427E" w:rsidP="00CE427E">
      <w:pPr>
        <w:autoSpaceDE w:val="0"/>
        <w:autoSpaceDN w:val="0"/>
        <w:adjustRightInd w:val="0"/>
        <w:spacing w:after="0" w:line="240" w:lineRule="auto"/>
        <w:rPr>
          <w:rFonts w:asciiTheme="majorHAnsi" w:hAnsiTheme="majorHAnsi" w:cs="FrutigerLTCom-Bold"/>
          <w:b/>
          <w:bCs/>
          <w:i/>
          <w:sz w:val="28"/>
          <w:szCs w:val="28"/>
        </w:rPr>
      </w:pPr>
      <w:r w:rsidRPr="00CE49BF">
        <w:rPr>
          <w:rFonts w:asciiTheme="majorHAnsi" w:hAnsiTheme="majorHAnsi" w:cs="FrutigerLTCom-Bold"/>
          <w:b/>
          <w:bCs/>
          <w:i/>
          <w:sz w:val="28"/>
          <w:szCs w:val="28"/>
        </w:rPr>
        <w:lastRenderedPageBreak/>
        <w:t>D) Secondary dimensions – 25 marks (25% of the total score)</w:t>
      </w:r>
    </w:p>
    <w:p w:rsidR="00DB0FD7" w:rsidRPr="00CE49BF" w:rsidRDefault="00DB0FD7" w:rsidP="00CE427E">
      <w:pPr>
        <w:autoSpaceDE w:val="0"/>
        <w:autoSpaceDN w:val="0"/>
        <w:adjustRightInd w:val="0"/>
        <w:spacing w:after="0" w:line="240" w:lineRule="auto"/>
        <w:rPr>
          <w:rFonts w:asciiTheme="majorHAnsi" w:hAnsiTheme="majorHAnsi" w:cs="FrutigerLTCom-Bold"/>
          <w:b/>
          <w:bCs/>
          <w:i/>
          <w:sz w:val="28"/>
          <w:szCs w:val="28"/>
        </w:rPr>
      </w:pPr>
    </w:p>
    <w:p w:rsidR="00CE427E" w:rsidRPr="00CE49BF" w:rsidRDefault="00CE427E" w:rsidP="00CE427E">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Total marks per module depends on the allocated duration of the module, and shall be approx. 25%</w:t>
      </w:r>
      <w:r w:rsidR="00DB0FD7" w:rsidRPr="00CE49BF">
        <w:rPr>
          <w:rFonts w:asciiTheme="majorHAnsi" w:hAnsiTheme="majorHAnsi" w:cs="FrutigerLTCom-Light"/>
          <w:i/>
          <w:sz w:val="28"/>
          <w:szCs w:val="28"/>
        </w:rPr>
        <w:t xml:space="preserve"> </w:t>
      </w:r>
      <w:r w:rsidRPr="00CE49BF">
        <w:rPr>
          <w:rFonts w:asciiTheme="majorHAnsi" w:hAnsiTheme="majorHAnsi" w:cs="FrutigerLTCom-Light"/>
          <w:i/>
          <w:sz w:val="28"/>
          <w:szCs w:val="28"/>
        </w:rPr>
        <w:t>of the total marks of the module.</w:t>
      </w:r>
    </w:p>
    <w:p w:rsidR="00DB0FD7" w:rsidRPr="00CE49BF" w:rsidRDefault="00DB0FD7" w:rsidP="00CE427E">
      <w:pPr>
        <w:autoSpaceDE w:val="0"/>
        <w:autoSpaceDN w:val="0"/>
        <w:adjustRightInd w:val="0"/>
        <w:spacing w:after="0" w:line="240" w:lineRule="auto"/>
        <w:rPr>
          <w:rFonts w:asciiTheme="majorHAnsi" w:hAnsiTheme="majorHAnsi" w:cs="FrutigerLTCom-Light"/>
          <w:i/>
          <w:sz w:val="28"/>
          <w:szCs w:val="28"/>
        </w:rPr>
      </w:pPr>
    </w:p>
    <w:p w:rsidR="00CE427E" w:rsidRPr="00CE49BF" w:rsidRDefault="00CE427E" w:rsidP="00DB0FD7">
      <w:pPr>
        <w:pStyle w:val="ListParagraph"/>
        <w:numPr>
          <w:ilvl w:val="0"/>
          <w:numId w:val="5"/>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There shall not be more than 15 marking aspects per module.</w:t>
      </w:r>
    </w:p>
    <w:p w:rsidR="00DB0FD7" w:rsidRPr="00CE49BF" w:rsidRDefault="00DB0FD7" w:rsidP="00DB0FD7">
      <w:pPr>
        <w:pStyle w:val="ListParagraph"/>
        <w:autoSpaceDE w:val="0"/>
        <w:autoSpaceDN w:val="0"/>
        <w:adjustRightInd w:val="0"/>
        <w:spacing w:after="0" w:line="240" w:lineRule="auto"/>
        <w:rPr>
          <w:rFonts w:asciiTheme="majorHAnsi" w:hAnsiTheme="majorHAnsi" w:cs="FrutigerLTCom-Light"/>
          <w:i/>
          <w:sz w:val="28"/>
          <w:szCs w:val="28"/>
        </w:rPr>
      </w:pPr>
    </w:p>
    <w:p w:rsidR="00DB0FD7" w:rsidRPr="00CE49BF" w:rsidRDefault="00DB0FD7" w:rsidP="00DB0FD7">
      <w:pPr>
        <w:pStyle w:val="ListParagraph"/>
        <w:numPr>
          <w:ilvl w:val="0"/>
          <w:numId w:val="5"/>
        </w:num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Each main dimension shall carry the same weight in points</w:t>
      </w:r>
    </w:p>
    <w:p w:rsidR="00DB0FD7" w:rsidRPr="00CE49BF" w:rsidRDefault="00DB0FD7" w:rsidP="00DB0FD7">
      <w:pPr>
        <w:pStyle w:val="ListParagraph"/>
        <w:autoSpaceDE w:val="0"/>
        <w:autoSpaceDN w:val="0"/>
        <w:adjustRightInd w:val="0"/>
        <w:spacing w:after="0" w:line="240" w:lineRule="auto"/>
        <w:rPr>
          <w:rFonts w:asciiTheme="majorHAnsi" w:hAnsiTheme="majorHAnsi" w:cs="FrutigerLTCom-Light"/>
          <w:i/>
          <w:sz w:val="28"/>
          <w:szCs w:val="28"/>
        </w:rPr>
      </w:pPr>
    </w:p>
    <w:p w:rsidR="00DB0FD7" w:rsidRPr="00CE49BF" w:rsidRDefault="00DB0FD7" w:rsidP="00CE427E">
      <w:pPr>
        <w:autoSpaceDE w:val="0"/>
        <w:autoSpaceDN w:val="0"/>
        <w:adjustRightInd w:val="0"/>
        <w:spacing w:line="240" w:lineRule="auto"/>
        <w:rPr>
          <w:rFonts w:asciiTheme="majorHAnsi" w:hAnsiTheme="majorHAnsi" w:cs="FrutigerLTCom-Light"/>
          <w:b/>
          <w:i/>
          <w:sz w:val="28"/>
          <w:szCs w:val="28"/>
        </w:rPr>
      </w:pPr>
    </w:p>
    <w:p w:rsidR="00CE427E" w:rsidRPr="00CE49BF" w:rsidRDefault="00CE427E" w:rsidP="00CE427E">
      <w:pPr>
        <w:autoSpaceDE w:val="0"/>
        <w:autoSpaceDN w:val="0"/>
        <w:adjustRightInd w:val="0"/>
        <w:spacing w:line="240" w:lineRule="auto"/>
        <w:rPr>
          <w:rFonts w:asciiTheme="majorHAnsi" w:hAnsiTheme="majorHAnsi" w:cs="FrutigerLTCom-Light"/>
          <w:b/>
          <w:i/>
          <w:sz w:val="28"/>
          <w:szCs w:val="28"/>
        </w:rPr>
      </w:pPr>
      <w:r w:rsidRPr="00CE49BF">
        <w:rPr>
          <w:rFonts w:asciiTheme="majorHAnsi" w:hAnsiTheme="majorHAnsi" w:cs="FrutigerLTCom-Light"/>
          <w:b/>
          <w:i/>
          <w:sz w:val="28"/>
          <w:szCs w:val="28"/>
        </w:rPr>
        <w:t>E) Use of material – Five marks (5% of the total score)</w:t>
      </w:r>
    </w:p>
    <w:p w:rsidR="00CE427E" w:rsidRPr="00CE49BF" w:rsidRDefault="00CE427E" w:rsidP="00CE427E">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Award marks only if no additional material is used by the Competitor.</w:t>
      </w: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C305D5" w:rsidRPr="00CE49BF" w:rsidRDefault="00C305D5"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040791" w:rsidRPr="00CE49BF" w:rsidRDefault="00040791"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8C5304" w:rsidRDefault="008C5304" w:rsidP="00CE427E">
      <w:pPr>
        <w:autoSpaceDE w:val="0"/>
        <w:autoSpaceDN w:val="0"/>
        <w:adjustRightInd w:val="0"/>
        <w:spacing w:after="0" w:line="240" w:lineRule="auto"/>
        <w:rPr>
          <w:rFonts w:asciiTheme="majorHAnsi" w:hAnsiTheme="majorHAnsi" w:cs="FrutigerLTCom-Light"/>
          <w:i/>
          <w:sz w:val="28"/>
          <w:szCs w:val="28"/>
        </w:rPr>
      </w:pPr>
    </w:p>
    <w:p w:rsidR="00CE49BF" w:rsidRDefault="00CE49BF" w:rsidP="00CE427E">
      <w:pPr>
        <w:autoSpaceDE w:val="0"/>
        <w:autoSpaceDN w:val="0"/>
        <w:adjustRightInd w:val="0"/>
        <w:spacing w:after="0" w:line="240" w:lineRule="auto"/>
        <w:rPr>
          <w:rFonts w:asciiTheme="majorHAnsi" w:hAnsiTheme="majorHAnsi" w:cs="FrutigerLTCom-Light"/>
          <w:i/>
          <w:sz w:val="28"/>
          <w:szCs w:val="28"/>
        </w:rPr>
      </w:pPr>
    </w:p>
    <w:p w:rsidR="00CE49BF" w:rsidRDefault="00CE49BF" w:rsidP="00CE427E">
      <w:pPr>
        <w:autoSpaceDE w:val="0"/>
        <w:autoSpaceDN w:val="0"/>
        <w:adjustRightInd w:val="0"/>
        <w:spacing w:after="0" w:line="240" w:lineRule="auto"/>
        <w:rPr>
          <w:rFonts w:asciiTheme="majorHAnsi" w:hAnsiTheme="majorHAnsi" w:cs="FrutigerLTCom-Light"/>
          <w:i/>
          <w:sz w:val="28"/>
          <w:szCs w:val="28"/>
        </w:rPr>
      </w:pPr>
    </w:p>
    <w:p w:rsidR="00CE49BF" w:rsidRDefault="00CE49BF" w:rsidP="00CE427E">
      <w:pPr>
        <w:autoSpaceDE w:val="0"/>
        <w:autoSpaceDN w:val="0"/>
        <w:adjustRightInd w:val="0"/>
        <w:spacing w:after="0" w:line="240" w:lineRule="auto"/>
        <w:rPr>
          <w:rFonts w:asciiTheme="majorHAnsi" w:hAnsiTheme="majorHAnsi" w:cs="FrutigerLTCom-Light"/>
          <w:i/>
          <w:sz w:val="28"/>
          <w:szCs w:val="28"/>
        </w:rPr>
      </w:pPr>
    </w:p>
    <w:p w:rsidR="00CE49BF" w:rsidRDefault="00CE49BF" w:rsidP="00CE427E">
      <w:pPr>
        <w:autoSpaceDE w:val="0"/>
        <w:autoSpaceDN w:val="0"/>
        <w:adjustRightInd w:val="0"/>
        <w:spacing w:after="0" w:line="240" w:lineRule="auto"/>
        <w:rPr>
          <w:rFonts w:asciiTheme="majorHAnsi" w:hAnsiTheme="majorHAnsi" w:cs="FrutigerLTCom-Light"/>
          <w:i/>
          <w:sz w:val="28"/>
          <w:szCs w:val="28"/>
        </w:rPr>
      </w:pPr>
    </w:p>
    <w:p w:rsidR="00CE49BF" w:rsidRDefault="00CE49BF" w:rsidP="00CE427E">
      <w:pPr>
        <w:autoSpaceDE w:val="0"/>
        <w:autoSpaceDN w:val="0"/>
        <w:adjustRightInd w:val="0"/>
        <w:spacing w:after="0" w:line="240" w:lineRule="auto"/>
        <w:rPr>
          <w:rFonts w:asciiTheme="majorHAnsi" w:hAnsiTheme="majorHAnsi" w:cs="FrutigerLTCom-Light"/>
          <w:i/>
          <w:sz w:val="28"/>
          <w:szCs w:val="28"/>
        </w:rPr>
      </w:pPr>
    </w:p>
    <w:p w:rsidR="00883554" w:rsidRDefault="00883554" w:rsidP="00CE427E">
      <w:pPr>
        <w:autoSpaceDE w:val="0"/>
        <w:autoSpaceDN w:val="0"/>
        <w:adjustRightInd w:val="0"/>
        <w:spacing w:after="0" w:line="240" w:lineRule="auto"/>
        <w:rPr>
          <w:rFonts w:asciiTheme="majorHAnsi" w:hAnsiTheme="majorHAnsi" w:cs="FrutigerLTCom-Light"/>
          <w:i/>
          <w:sz w:val="28"/>
          <w:szCs w:val="28"/>
        </w:rPr>
      </w:pPr>
    </w:p>
    <w:p w:rsidR="00883554" w:rsidRPr="00CE49BF" w:rsidRDefault="00883554" w:rsidP="00CE427E">
      <w:pPr>
        <w:autoSpaceDE w:val="0"/>
        <w:autoSpaceDN w:val="0"/>
        <w:adjustRightInd w:val="0"/>
        <w:spacing w:after="0" w:line="240" w:lineRule="auto"/>
        <w:rPr>
          <w:rFonts w:asciiTheme="majorHAnsi" w:hAnsiTheme="majorHAnsi" w:cs="FrutigerLTCom-Light"/>
          <w:i/>
          <w:sz w:val="28"/>
          <w:szCs w:val="28"/>
        </w:rPr>
      </w:pPr>
    </w:p>
    <w:p w:rsidR="008C5304" w:rsidRPr="00CE49BF" w:rsidRDefault="008C5304" w:rsidP="00CE427E">
      <w:pPr>
        <w:autoSpaceDE w:val="0"/>
        <w:autoSpaceDN w:val="0"/>
        <w:adjustRightInd w:val="0"/>
        <w:spacing w:after="0" w:line="240" w:lineRule="auto"/>
        <w:rPr>
          <w:rFonts w:asciiTheme="majorHAnsi" w:hAnsiTheme="majorHAnsi" w:cs="FrutigerLTCom-Light"/>
          <w:i/>
          <w:sz w:val="28"/>
          <w:szCs w:val="28"/>
        </w:rPr>
      </w:pPr>
    </w:p>
    <w:p w:rsidR="00167648" w:rsidRPr="00CE49BF" w:rsidRDefault="00167648" w:rsidP="00167648">
      <w:pPr>
        <w:pStyle w:val="Default"/>
        <w:rPr>
          <w:rFonts w:asciiTheme="majorHAnsi" w:hAnsiTheme="majorHAnsi"/>
          <w:b/>
          <w:i/>
          <w:sz w:val="28"/>
          <w:szCs w:val="28"/>
        </w:rPr>
      </w:pPr>
      <w:r w:rsidRPr="00CE49BF">
        <w:rPr>
          <w:rFonts w:asciiTheme="majorHAnsi" w:hAnsiTheme="majorHAnsi"/>
          <w:b/>
          <w:i/>
          <w:sz w:val="28"/>
          <w:szCs w:val="28"/>
        </w:rPr>
        <w:lastRenderedPageBreak/>
        <w:t>Safety</w:t>
      </w:r>
    </w:p>
    <w:p w:rsidR="00167648" w:rsidRPr="00CE49BF" w:rsidRDefault="00167648" w:rsidP="00167648">
      <w:pPr>
        <w:pStyle w:val="Default"/>
        <w:rPr>
          <w:rFonts w:asciiTheme="majorHAnsi" w:hAnsiTheme="majorHAnsi"/>
          <w:i/>
          <w:sz w:val="28"/>
          <w:szCs w:val="28"/>
        </w:rPr>
      </w:pPr>
    </w:p>
    <w:p w:rsidR="00167648" w:rsidRPr="00CE49BF" w:rsidRDefault="00167648" w:rsidP="00167648">
      <w:pPr>
        <w:pStyle w:val="Default"/>
        <w:rPr>
          <w:rFonts w:asciiTheme="majorHAnsi" w:hAnsiTheme="majorHAnsi"/>
          <w:i/>
          <w:sz w:val="28"/>
          <w:szCs w:val="28"/>
        </w:rPr>
      </w:pPr>
    </w:p>
    <w:p w:rsidR="00167648" w:rsidRPr="00CE49BF" w:rsidRDefault="00167648" w:rsidP="00167648">
      <w:pPr>
        <w:pStyle w:val="Default"/>
        <w:rPr>
          <w:rFonts w:asciiTheme="majorHAnsi" w:hAnsiTheme="majorHAnsi"/>
          <w:i/>
          <w:sz w:val="28"/>
          <w:szCs w:val="28"/>
        </w:rPr>
      </w:pPr>
      <w:r w:rsidRPr="00CE49BF">
        <w:rPr>
          <w:rFonts w:asciiTheme="majorHAnsi" w:hAnsiTheme="majorHAnsi"/>
          <w:i/>
          <w:sz w:val="28"/>
          <w:szCs w:val="28"/>
        </w:rPr>
        <w:t xml:space="preserve">Work must only be carried out if the required Personal Protective Equipment is available and ready for use (without defects). Depending on the work to be conducted, this includes: </w:t>
      </w:r>
    </w:p>
    <w:p w:rsidR="00167648" w:rsidRPr="00CE49BF" w:rsidRDefault="00167648" w:rsidP="00167648">
      <w:pPr>
        <w:pStyle w:val="Default"/>
        <w:spacing w:after="39"/>
        <w:rPr>
          <w:rFonts w:asciiTheme="majorHAnsi" w:hAnsiTheme="majorHAnsi"/>
          <w:i/>
          <w:sz w:val="28"/>
          <w:szCs w:val="28"/>
        </w:rPr>
      </w:pPr>
    </w:p>
    <w:p w:rsidR="00167648" w:rsidRPr="00CE49BF" w:rsidRDefault="00167648" w:rsidP="00167648">
      <w:pPr>
        <w:pStyle w:val="Default"/>
        <w:spacing w:after="39"/>
        <w:rPr>
          <w:rFonts w:asciiTheme="majorHAnsi" w:hAnsiTheme="majorHAnsi"/>
          <w:i/>
          <w:sz w:val="28"/>
          <w:szCs w:val="28"/>
        </w:rPr>
      </w:pPr>
      <w:r w:rsidRPr="00CE49BF">
        <w:rPr>
          <w:rFonts w:asciiTheme="majorHAnsi" w:hAnsiTheme="majorHAnsi"/>
          <w:i/>
          <w:sz w:val="28"/>
          <w:szCs w:val="28"/>
        </w:rPr>
        <w:t xml:space="preserve">Safety footwear </w:t>
      </w:r>
    </w:p>
    <w:p w:rsidR="00167648" w:rsidRPr="00CE49BF" w:rsidRDefault="00167648" w:rsidP="00167648">
      <w:pPr>
        <w:pStyle w:val="Default"/>
        <w:spacing w:after="39"/>
        <w:rPr>
          <w:rFonts w:asciiTheme="majorHAnsi" w:hAnsiTheme="majorHAnsi"/>
          <w:i/>
          <w:sz w:val="28"/>
          <w:szCs w:val="28"/>
        </w:rPr>
      </w:pPr>
      <w:r w:rsidRPr="00CE49BF">
        <w:rPr>
          <w:rFonts w:asciiTheme="majorHAnsi" w:hAnsiTheme="majorHAnsi"/>
          <w:i/>
          <w:sz w:val="28"/>
          <w:szCs w:val="28"/>
        </w:rPr>
        <w:t xml:space="preserve">Protective gloves </w:t>
      </w:r>
    </w:p>
    <w:p w:rsidR="00167648" w:rsidRPr="00CE49BF" w:rsidRDefault="00167648" w:rsidP="00167648">
      <w:pPr>
        <w:pStyle w:val="Default"/>
        <w:spacing w:after="39"/>
        <w:rPr>
          <w:rFonts w:asciiTheme="majorHAnsi" w:hAnsiTheme="majorHAnsi"/>
          <w:i/>
          <w:sz w:val="28"/>
          <w:szCs w:val="28"/>
        </w:rPr>
      </w:pPr>
      <w:r w:rsidRPr="00CE49BF">
        <w:rPr>
          <w:rFonts w:asciiTheme="majorHAnsi" w:hAnsiTheme="majorHAnsi"/>
          <w:i/>
          <w:sz w:val="28"/>
          <w:szCs w:val="28"/>
        </w:rPr>
        <w:t xml:space="preserve">Safety helmet </w:t>
      </w:r>
    </w:p>
    <w:p w:rsidR="00167648" w:rsidRPr="00CE49BF" w:rsidRDefault="00167648" w:rsidP="00167648">
      <w:pPr>
        <w:pStyle w:val="Default"/>
        <w:spacing w:after="39"/>
        <w:rPr>
          <w:rFonts w:asciiTheme="majorHAnsi" w:hAnsiTheme="majorHAnsi"/>
          <w:i/>
          <w:sz w:val="28"/>
          <w:szCs w:val="28"/>
        </w:rPr>
      </w:pPr>
      <w:r w:rsidRPr="00CE49BF">
        <w:rPr>
          <w:rFonts w:asciiTheme="majorHAnsi" w:hAnsiTheme="majorHAnsi"/>
          <w:i/>
          <w:sz w:val="28"/>
          <w:szCs w:val="28"/>
        </w:rPr>
        <w:t xml:space="preserve">Protective glasses/face protection, if required </w:t>
      </w:r>
    </w:p>
    <w:p w:rsidR="00167648" w:rsidRPr="00CE49BF" w:rsidRDefault="00167648" w:rsidP="00167648">
      <w:pPr>
        <w:pStyle w:val="Default"/>
        <w:spacing w:after="39"/>
        <w:rPr>
          <w:rFonts w:asciiTheme="majorHAnsi" w:hAnsiTheme="majorHAnsi"/>
          <w:i/>
          <w:sz w:val="28"/>
          <w:szCs w:val="28"/>
        </w:rPr>
      </w:pPr>
      <w:r w:rsidRPr="00CE49BF">
        <w:rPr>
          <w:rFonts w:asciiTheme="majorHAnsi" w:hAnsiTheme="majorHAnsi"/>
          <w:i/>
          <w:sz w:val="28"/>
          <w:szCs w:val="28"/>
        </w:rPr>
        <w:t xml:space="preserve">Hearing Protection, if required </w:t>
      </w:r>
    </w:p>
    <w:p w:rsidR="00167648" w:rsidRPr="00CE49BF" w:rsidRDefault="00167648" w:rsidP="00167648">
      <w:pPr>
        <w:pStyle w:val="Default"/>
        <w:rPr>
          <w:rFonts w:asciiTheme="majorHAnsi" w:hAnsiTheme="majorHAnsi"/>
          <w:i/>
          <w:sz w:val="28"/>
          <w:szCs w:val="28"/>
        </w:rPr>
      </w:pPr>
      <w:r w:rsidRPr="00CE49BF">
        <w:rPr>
          <w:rFonts w:asciiTheme="majorHAnsi" w:hAnsiTheme="majorHAnsi"/>
          <w:i/>
          <w:sz w:val="28"/>
          <w:szCs w:val="28"/>
        </w:rPr>
        <w:t xml:space="preserve">Respiratory protection (dust masks for when milling slots), if required </w:t>
      </w:r>
    </w:p>
    <w:p w:rsidR="004B437E" w:rsidRPr="00CE49BF" w:rsidRDefault="004B437E" w:rsidP="009A3224">
      <w:pPr>
        <w:autoSpaceDE w:val="0"/>
        <w:autoSpaceDN w:val="0"/>
        <w:adjustRightInd w:val="0"/>
        <w:spacing w:after="0" w:line="240" w:lineRule="auto"/>
        <w:rPr>
          <w:rFonts w:asciiTheme="majorHAnsi" w:hAnsiTheme="majorHAnsi" w:cs="FrutigerLTCom-Light"/>
          <w:i/>
          <w:sz w:val="28"/>
          <w:szCs w:val="28"/>
        </w:rPr>
      </w:pPr>
    </w:p>
    <w:p w:rsidR="009A3224" w:rsidRPr="00CE49BF" w:rsidRDefault="009A3224" w:rsidP="009A3224">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cs="FrutigerLTCom-Light"/>
          <w:i/>
          <w:sz w:val="28"/>
          <w:szCs w:val="28"/>
        </w:rPr>
        <w:t xml:space="preserve">Jewellery </w:t>
      </w:r>
      <w:r w:rsidR="00F61DA8" w:rsidRPr="00CE49BF">
        <w:rPr>
          <w:rFonts w:asciiTheme="majorHAnsi" w:hAnsiTheme="majorHAnsi" w:cs="FrutigerLTCom-Light"/>
          <w:i/>
          <w:sz w:val="28"/>
          <w:szCs w:val="28"/>
        </w:rPr>
        <w:t>and long</w:t>
      </w:r>
      <w:r w:rsidRPr="00CE49BF">
        <w:rPr>
          <w:rFonts w:asciiTheme="majorHAnsi" w:hAnsiTheme="majorHAnsi" w:cs="FrutigerLTCom-Light"/>
          <w:i/>
          <w:sz w:val="28"/>
          <w:szCs w:val="28"/>
        </w:rPr>
        <w:t xml:space="preserve"> hair are a safety hazard and shall be taken off or covered;</w:t>
      </w:r>
    </w:p>
    <w:p w:rsidR="00F61DA8" w:rsidRPr="00CE49BF" w:rsidRDefault="00F61DA8" w:rsidP="009A3224">
      <w:pPr>
        <w:autoSpaceDE w:val="0"/>
        <w:autoSpaceDN w:val="0"/>
        <w:adjustRightInd w:val="0"/>
        <w:spacing w:after="0" w:line="240" w:lineRule="auto"/>
        <w:rPr>
          <w:rFonts w:asciiTheme="majorHAnsi" w:hAnsiTheme="majorHAnsi" w:cs="FrutigerLTCom-Light"/>
          <w:i/>
          <w:sz w:val="28"/>
          <w:szCs w:val="28"/>
        </w:rPr>
      </w:pPr>
    </w:p>
    <w:p w:rsidR="00F61DA8" w:rsidRPr="00CE49BF" w:rsidRDefault="00F61DA8" w:rsidP="009A3224">
      <w:pPr>
        <w:autoSpaceDE w:val="0"/>
        <w:autoSpaceDN w:val="0"/>
        <w:adjustRightInd w:val="0"/>
        <w:spacing w:after="0" w:line="240" w:lineRule="auto"/>
        <w:rPr>
          <w:rFonts w:asciiTheme="majorHAnsi" w:hAnsiTheme="majorHAnsi"/>
          <w:i/>
          <w:sz w:val="28"/>
          <w:szCs w:val="28"/>
        </w:rPr>
      </w:pPr>
      <w:r w:rsidRPr="00CE49BF">
        <w:rPr>
          <w:rFonts w:asciiTheme="majorHAnsi" w:hAnsiTheme="majorHAnsi"/>
          <w:i/>
          <w:sz w:val="28"/>
          <w:szCs w:val="28"/>
        </w:rPr>
        <w:t>Protective clothing must be selected according to the activity and related risk</w:t>
      </w:r>
    </w:p>
    <w:p w:rsidR="00F61DA8" w:rsidRPr="00CE49BF" w:rsidRDefault="00F61DA8" w:rsidP="009A3224">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i/>
          <w:sz w:val="28"/>
          <w:szCs w:val="28"/>
        </w:rPr>
        <w:t>When working with rotating machines, individuals must ensure that close-fitting clothing is worn, in order to avoid clothing becoming entangled in the equipment.</w:t>
      </w:r>
    </w:p>
    <w:p w:rsidR="00167648" w:rsidRPr="00CE49BF" w:rsidRDefault="00167648" w:rsidP="00167648">
      <w:pPr>
        <w:pStyle w:val="Default"/>
        <w:rPr>
          <w:rFonts w:asciiTheme="majorHAnsi" w:hAnsiTheme="majorHAnsi"/>
          <w:i/>
          <w:sz w:val="28"/>
          <w:szCs w:val="28"/>
        </w:rPr>
      </w:pPr>
    </w:p>
    <w:p w:rsidR="00167648" w:rsidRPr="00CE49BF" w:rsidRDefault="00167648" w:rsidP="00167648">
      <w:pPr>
        <w:autoSpaceDE w:val="0"/>
        <w:autoSpaceDN w:val="0"/>
        <w:adjustRightInd w:val="0"/>
        <w:spacing w:after="0" w:line="240" w:lineRule="auto"/>
        <w:rPr>
          <w:rFonts w:asciiTheme="majorHAnsi" w:hAnsiTheme="majorHAnsi" w:cs="FrutigerLTCom-Light"/>
          <w:i/>
          <w:sz w:val="28"/>
          <w:szCs w:val="28"/>
        </w:rPr>
      </w:pPr>
      <w:r w:rsidRPr="00CE49BF">
        <w:rPr>
          <w:rFonts w:asciiTheme="majorHAnsi" w:hAnsiTheme="majorHAnsi"/>
          <w:i/>
          <w:sz w:val="28"/>
          <w:szCs w:val="28"/>
        </w:rPr>
        <w:t>Should protective equipment become damaged, the Competitor must contact the Authorized person for replacement equipment before any work continues.</w:t>
      </w: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CE49BF" w:rsidRPr="00CE49BF" w:rsidRDefault="00CE49BF"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p w:rsidR="00167648" w:rsidRPr="00CE49BF" w:rsidRDefault="00167648" w:rsidP="00CE427E">
      <w:pPr>
        <w:autoSpaceDE w:val="0"/>
        <w:autoSpaceDN w:val="0"/>
        <w:adjustRightInd w:val="0"/>
        <w:spacing w:after="0" w:line="240" w:lineRule="auto"/>
        <w:rPr>
          <w:rFonts w:asciiTheme="majorHAnsi" w:hAnsiTheme="majorHAnsi" w:cs="FrutigerLTCom-Light"/>
          <w:b/>
          <w:i/>
          <w:sz w:val="28"/>
          <w:szCs w:val="28"/>
          <w:u w:val="single"/>
        </w:rPr>
      </w:pPr>
    </w:p>
    <w:sectPr w:rsidR="00167648" w:rsidRPr="00CE49BF" w:rsidSect="00A26C97">
      <w:footerReference w:type="default" r:id="rId8"/>
      <w:pgSz w:w="11907" w:h="16839" w:code="9"/>
      <w:pgMar w:top="6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54A" w:rsidRDefault="007A154A" w:rsidP="008C5304">
      <w:pPr>
        <w:spacing w:after="0" w:line="240" w:lineRule="auto"/>
      </w:pPr>
      <w:r>
        <w:separator/>
      </w:r>
    </w:p>
  </w:endnote>
  <w:endnote w:type="continuationSeparator" w:id="1">
    <w:p w:rsidR="007A154A" w:rsidRDefault="007A154A" w:rsidP="008C5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FrutigerLTCom-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 LT Com">
    <w:altName w:val="Frutiger LT Co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rutigerLTCom-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50610"/>
      <w:docPartObj>
        <w:docPartGallery w:val="Page Numbers (Bottom of Page)"/>
        <w:docPartUnique/>
      </w:docPartObj>
    </w:sdtPr>
    <w:sdtContent>
      <w:p w:rsidR="008C5304" w:rsidRDefault="000523EF">
        <w:pPr>
          <w:pStyle w:val="Footer"/>
          <w:jc w:val="right"/>
        </w:pPr>
        <w:fldSimple w:instr=" PAGE   \* MERGEFORMAT ">
          <w:r w:rsidR="00F4694F">
            <w:rPr>
              <w:noProof/>
            </w:rPr>
            <w:t>8</w:t>
          </w:r>
        </w:fldSimple>
      </w:p>
    </w:sdtContent>
  </w:sdt>
  <w:p w:rsidR="008C5304" w:rsidRDefault="008C53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54A" w:rsidRDefault="007A154A" w:rsidP="008C5304">
      <w:pPr>
        <w:spacing w:after="0" w:line="240" w:lineRule="auto"/>
      </w:pPr>
      <w:r>
        <w:separator/>
      </w:r>
    </w:p>
  </w:footnote>
  <w:footnote w:type="continuationSeparator" w:id="1">
    <w:p w:rsidR="007A154A" w:rsidRDefault="007A154A" w:rsidP="008C53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5A2"/>
    <w:multiLevelType w:val="hybridMultilevel"/>
    <w:tmpl w:val="E37456B8"/>
    <w:lvl w:ilvl="0" w:tplc="C33210E0">
      <w:start w:val="1"/>
      <w:numFmt w:val="bullet"/>
      <w:lvlText w:val=""/>
      <w:lvlJc w:val="left"/>
      <w:pPr>
        <w:ind w:left="720" w:hanging="360"/>
      </w:pPr>
      <w:rPr>
        <w:rFonts w:ascii="Symbol" w:eastAsiaTheme="minorEastAsia" w:hAnsi="Symbol" w:cs="FrutigerLTCom-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31C4F"/>
    <w:multiLevelType w:val="hybridMultilevel"/>
    <w:tmpl w:val="F3E68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2E0567"/>
    <w:multiLevelType w:val="hybridMultilevel"/>
    <w:tmpl w:val="DFB006BE"/>
    <w:lvl w:ilvl="0" w:tplc="1E88CA7C">
      <w:start w:val="1"/>
      <w:numFmt w:val="bullet"/>
      <w:lvlText w:val=""/>
      <w:lvlJc w:val="left"/>
      <w:pPr>
        <w:ind w:left="720" w:hanging="360"/>
      </w:pPr>
      <w:rPr>
        <w:rFonts w:ascii="Symbol" w:eastAsiaTheme="minorEastAsia" w:hAnsi="Symbol" w:cs="FrutigerLTCom-Light"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F215C2"/>
    <w:multiLevelType w:val="hybridMultilevel"/>
    <w:tmpl w:val="E92016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367DB8"/>
    <w:multiLevelType w:val="hybridMultilevel"/>
    <w:tmpl w:val="C036826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1F3CE4"/>
    <w:multiLevelType w:val="hybridMultilevel"/>
    <w:tmpl w:val="F0048828"/>
    <w:lvl w:ilvl="0" w:tplc="AC6E6AB4">
      <w:numFmt w:val="bullet"/>
      <w:lvlText w:val=""/>
      <w:lvlJc w:val="left"/>
      <w:pPr>
        <w:ind w:left="720" w:hanging="360"/>
      </w:pPr>
      <w:rPr>
        <w:rFonts w:ascii="Symbol" w:eastAsiaTheme="minorEastAsia" w:hAnsi="Symbol" w:cs="FrutigerLTCom-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D61EBD"/>
    <w:multiLevelType w:val="hybridMultilevel"/>
    <w:tmpl w:val="B81ED7DC"/>
    <w:lvl w:ilvl="0" w:tplc="1E88CA7C">
      <w:start w:val="1"/>
      <w:numFmt w:val="bullet"/>
      <w:lvlText w:val=""/>
      <w:lvlJc w:val="left"/>
      <w:pPr>
        <w:ind w:left="720" w:hanging="360"/>
      </w:pPr>
      <w:rPr>
        <w:rFonts w:ascii="Symbol" w:eastAsiaTheme="minorEastAsia" w:hAnsi="Symbol" w:cs="FrutigerLTCom-Light"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4D9164"/>
    <w:multiLevelType w:val="hybridMultilevel"/>
    <w:tmpl w:val="0897E4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4"/>
  </w:num>
  <w:num w:numId="3">
    <w:abstractNumId w:val="5"/>
  </w:num>
  <w:num w:numId="4">
    <w:abstractNumId w:val="0"/>
  </w:num>
  <w:num w:numId="5">
    <w:abstractNumId w:val="2"/>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26C97"/>
    <w:rsid w:val="00001555"/>
    <w:rsid w:val="00027E0B"/>
    <w:rsid w:val="00040791"/>
    <w:rsid w:val="000523EF"/>
    <w:rsid w:val="00083C6D"/>
    <w:rsid w:val="000B181D"/>
    <w:rsid w:val="000C0729"/>
    <w:rsid w:val="000D00AE"/>
    <w:rsid w:val="000E03DB"/>
    <w:rsid w:val="00167648"/>
    <w:rsid w:val="001815CA"/>
    <w:rsid w:val="001D7AA2"/>
    <w:rsid w:val="00223F5B"/>
    <w:rsid w:val="002E0463"/>
    <w:rsid w:val="00371E81"/>
    <w:rsid w:val="00465D8D"/>
    <w:rsid w:val="00467AAC"/>
    <w:rsid w:val="00491422"/>
    <w:rsid w:val="00493B52"/>
    <w:rsid w:val="004B437E"/>
    <w:rsid w:val="00550027"/>
    <w:rsid w:val="00640D28"/>
    <w:rsid w:val="00672802"/>
    <w:rsid w:val="00676E8B"/>
    <w:rsid w:val="006D7B6A"/>
    <w:rsid w:val="007A154A"/>
    <w:rsid w:val="007F496D"/>
    <w:rsid w:val="00883554"/>
    <w:rsid w:val="008C5304"/>
    <w:rsid w:val="00981B65"/>
    <w:rsid w:val="009A3224"/>
    <w:rsid w:val="009D2556"/>
    <w:rsid w:val="00A26C97"/>
    <w:rsid w:val="00B0150C"/>
    <w:rsid w:val="00B64D98"/>
    <w:rsid w:val="00B72A8E"/>
    <w:rsid w:val="00BE2755"/>
    <w:rsid w:val="00C305D5"/>
    <w:rsid w:val="00C52F32"/>
    <w:rsid w:val="00CE427E"/>
    <w:rsid w:val="00CE49BF"/>
    <w:rsid w:val="00CE59E1"/>
    <w:rsid w:val="00CF719B"/>
    <w:rsid w:val="00DB0FD7"/>
    <w:rsid w:val="00E82A58"/>
    <w:rsid w:val="00E82B64"/>
    <w:rsid w:val="00E95565"/>
    <w:rsid w:val="00F17271"/>
    <w:rsid w:val="00F4694F"/>
    <w:rsid w:val="00F61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06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7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19B"/>
    <w:rPr>
      <w:rFonts w:ascii="Tahoma" w:hAnsi="Tahoma" w:cs="Tahoma"/>
      <w:sz w:val="16"/>
      <w:szCs w:val="16"/>
    </w:rPr>
  </w:style>
  <w:style w:type="paragraph" w:styleId="ListParagraph">
    <w:name w:val="List Paragraph"/>
    <w:basedOn w:val="Normal"/>
    <w:uiPriority w:val="34"/>
    <w:qFormat/>
    <w:rsid w:val="00CF719B"/>
    <w:pPr>
      <w:ind w:left="720"/>
      <w:contextualSpacing/>
    </w:pPr>
  </w:style>
  <w:style w:type="table" w:styleId="TableGrid">
    <w:name w:val="Table Grid"/>
    <w:basedOn w:val="TableNormal"/>
    <w:uiPriority w:val="59"/>
    <w:rsid w:val="00C305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g-binding">
    <w:name w:val="ng-binding"/>
    <w:basedOn w:val="DefaultParagraphFont"/>
    <w:rsid w:val="00C305D5"/>
  </w:style>
  <w:style w:type="paragraph" w:styleId="Header">
    <w:name w:val="header"/>
    <w:basedOn w:val="Normal"/>
    <w:link w:val="HeaderChar"/>
    <w:uiPriority w:val="99"/>
    <w:semiHidden/>
    <w:unhideWhenUsed/>
    <w:rsid w:val="008C53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5304"/>
  </w:style>
  <w:style w:type="paragraph" w:styleId="Footer">
    <w:name w:val="footer"/>
    <w:basedOn w:val="Normal"/>
    <w:link w:val="FooterChar"/>
    <w:uiPriority w:val="99"/>
    <w:unhideWhenUsed/>
    <w:rsid w:val="008C5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304"/>
  </w:style>
  <w:style w:type="paragraph" w:customStyle="1" w:styleId="Default">
    <w:name w:val="Default"/>
    <w:rsid w:val="008C5304"/>
    <w:pPr>
      <w:autoSpaceDE w:val="0"/>
      <w:autoSpaceDN w:val="0"/>
      <w:adjustRightInd w:val="0"/>
      <w:spacing w:after="0" w:line="240" w:lineRule="auto"/>
    </w:pPr>
    <w:rPr>
      <w:rFonts w:ascii="Frutiger LT Com" w:hAnsi="Frutiger LT Com" w:cs="Frutiger LT Com"/>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8</Pages>
  <Words>1084</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dc:creator>
  <cp:keywords/>
  <dc:description/>
  <cp:lastModifiedBy>iso</cp:lastModifiedBy>
  <cp:revision>15</cp:revision>
  <cp:lastPrinted>2017-06-06T06:41:00Z</cp:lastPrinted>
  <dcterms:created xsi:type="dcterms:W3CDTF">2017-06-02T04:10:00Z</dcterms:created>
  <dcterms:modified xsi:type="dcterms:W3CDTF">2018-03-13T07:11:00Z</dcterms:modified>
</cp:coreProperties>
</file>