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332" w:rsidRDefault="009C4332" w:rsidP="009C4332"/>
    <w:p w:rsidR="009C4332" w:rsidRDefault="009C4332" w:rsidP="009C4332">
      <w:pPr>
        <w:spacing w:line="360" w:lineRule="auto"/>
        <w:jc w:val="center"/>
        <w:rPr>
          <w:b/>
          <w:sz w:val="32"/>
        </w:rPr>
      </w:pPr>
      <w:bookmarkStart w:id="0" w:name="_Hlk500261054"/>
      <w:bookmarkEnd w:id="0"/>
      <w:r>
        <w:rPr>
          <w:noProof/>
          <w:lang w:val="en-US"/>
        </w:rPr>
        <w:drawing>
          <wp:anchor distT="0" distB="0" distL="114300" distR="114300" simplePos="0" relativeHeight="251675648" behindDoc="0" locked="0" layoutInCell="1" allowOverlap="1" wp14:anchorId="658B84CB" wp14:editId="34725070">
            <wp:simplePos x="0" y="0"/>
            <wp:positionH relativeFrom="margin">
              <wp:posOffset>2143125</wp:posOffset>
            </wp:positionH>
            <wp:positionV relativeFrom="margin">
              <wp:posOffset>484505</wp:posOffset>
            </wp:positionV>
            <wp:extent cx="1445895" cy="1095375"/>
            <wp:effectExtent l="0" t="0" r="1905" b="9525"/>
            <wp:wrapSquare wrapText="bothSides"/>
            <wp:docPr id="3" name="Picture 3" descr="C:\Users\2016\AppData\Local\Microsoft\Windows\INetCache\Content.Word\Skill Indi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016\AppData\Local\Microsoft\Windows\INetCache\Content.Word\Skill India 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5895" cy="10953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C4332" w:rsidRDefault="009C4332" w:rsidP="009C4332">
      <w:pPr>
        <w:spacing w:line="360" w:lineRule="auto"/>
        <w:jc w:val="center"/>
        <w:rPr>
          <w:b/>
          <w:sz w:val="32"/>
        </w:rPr>
      </w:pPr>
    </w:p>
    <w:p w:rsidR="009C4332" w:rsidRDefault="009C4332" w:rsidP="009C4332">
      <w:pPr>
        <w:spacing w:line="360" w:lineRule="auto"/>
        <w:jc w:val="center"/>
        <w:rPr>
          <w:b/>
          <w:sz w:val="32"/>
        </w:rPr>
      </w:pPr>
    </w:p>
    <w:p w:rsidR="009C4332" w:rsidRPr="00950D64" w:rsidRDefault="009C4332" w:rsidP="009C4332">
      <w:pPr>
        <w:spacing w:line="360" w:lineRule="auto"/>
        <w:jc w:val="center"/>
        <w:rPr>
          <w:rFonts w:ascii="Arial" w:eastAsiaTheme="minorEastAsia" w:hAnsi="Arial" w:cs="Arial"/>
          <w:b/>
          <w:color w:val="984806" w:themeColor="accent6" w:themeShade="80"/>
          <w:sz w:val="24"/>
          <w:szCs w:val="84"/>
        </w:rPr>
      </w:pPr>
      <w:r>
        <w:rPr>
          <w:b/>
          <w:noProof/>
          <w:sz w:val="32"/>
          <w:lang w:val="en-US"/>
        </w:rPr>
        <w:drawing>
          <wp:anchor distT="0" distB="0" distL="114300" distR="114300" simplePos="0" relativeHeight="251677696" behindDoc="0" locked="0" layoutInCell="1" allowOverlap="1" wp14:anchorId="2084B9B9" wp14:editId="1ED5AA4D">
            <wp:simplePos x="0" y="0"/>
            <wp:positionH relativeFrom="margin">
              <wp:posOffset>4276725</wp:posOffset>
            </wp:positionH>
            <wp:positionV relativeFrom="margin">
              <wp:posOffset>2047875</wp:posOffset>
            </wp:positionV>
            <wp:extent cx="1741805" cy="80073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NSDC 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41805" cy="800735"/>
                    </a:xfrm>
                    <a:prstGeom prst="rect">
                      <a:avLst/>
                    </a:prstGeom>
                  </pic:spPr>
                </pic:pic>
              </a:graphicData>
            </a:graphic>
            <wp14:sizeRelH relativeFrom="margin">
              <wp14:pctWidth>0</wp14:pctWidth>
            </wp14:sizeRelH>
            <wp14:sizeRelV relativeFrom="margin">
              <wp14:pctHeight>0</wp14:pctHeight>
            </wp14:sizeRelV>
          </wp:anchor>
        </w:drawing>
      </w:r>
      <w:r>
        <w:rPr>
          <w:b/>
          <w:noProof/>
          <w:sz w:val="32"/>
          <w:lang w:val="en-US"/>
        </w:rPr>
        <w:drawing>
          <wp:anchor distT="0" distB="0" distL="114300" distR="114300" simplePos="0" relativeHeight="251676672" behindDoc="0" locked="0" layoutInCell="1" allowOverlap="1" wp14:anchorId="05F31961" wp14:editId="5A2143B3">
            <wp:simplePos x="0" y="0"/>
            <wp:positionH relativeFrom="margin">
              <wp:posOffset>123825</wp:posOffset>
            </wp:positionH>
            <wp:positionV relativeFrom="margin">
              <wp:posOffset>1859280</wp:posOffset>
            </wp:positionV>
            <wp:extent cx="1219200" cy="962660"/>
            <wp:effectExtent l="0" t="0" r="0" b="889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19200" cy="9626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C4332" w:rsidRDefault="009C4332" w:rsidP="009C4332">
      <w:pPr>
        <w:spacing w:line="360" w:lineRule="auto"/>
        <w:jc w:val="center"/>
        <w:rPr>
          <w:rFonts w:ascii="Arial" w:eastAsiaTheme="minorEastAsia" w:hAnsi="Arial" w:cs="Arial"/>
          <w:b/>
          <w:color w:val="984806" w:themeColor="accent6" w:themeShade="80"/>
          <w:sz w:val="84"/>
          <w:szCs w:val="84"/>
        </w:rPr>
      </w:pPr>
      <w:r>
        <w:rPr>
          <w:b/>
          <w:noProof/>
          <w:sz w:val="32"/>
          <w:lang w:val="en-US"/>
        </w:rPr>
        <w:drawing>
          <wp:inline distT="0" distB="0" distL="0" distR="0" wp14:anchorId="492F2356" wp14:editId="306B7701">
            <wp:extent cx="2047875" cy="65257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DC-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26176" cy="677523"/>
                    </a:xfrm>
                    <a:prstGeom prst="rect">
                      <a:avLst/>
                    </a:prstGeom>
                  </pic:spPr>
                </pic:pic>
              </a:graphicData>
            </a:graphic>
          </wp:inline>
        </w:drawing>
      </w:r>
      <w:r>
        <w:rPr>
          <w:rFonts w:ascii="Arial" w:eastAsiaTheme="minorEastAsia" w:hAnsi="Arial" w:cs="Arial"/>
          <w:b/>
          <w:color w:val="984806" w:themeColor="accent6" w:themeShade="80"/>
          <w:sz w:val="84"/>
          <w:szCs w:val="84"/>
        </w:rPr>
        <w:t xml:space="preserve">    </w:t>
      </w:r>
    </w:p>
    <w:p w:rsidR="000B6F97" w:rsidRDefault="000B6F97" w:rsidP="000B6F97">
      <w:pPr>
        <w:spacing w:line="360" w:lineRule="auto"/>
        <w:jc w:val="center"/>
        <w:rPr>
          <w:rFonts w:ascii="Arial" w:eastAsiaTheme="minorEastAsia" w:hAnsi="Arial" w:cs="Arial"/>
          <w:b/>
          <w:color w:val="984806" w:themeColor="accent6" w:themeShade="80"/>
          <w:sz w:val="84"/>
          <w:szCs w:val="84"/>
        </w:rPr>
      </w:pPr>
    </w:p>
    <w:p w:rsidR="000B6F97" w:rsidRDefault="000B6F97" w:rsidP="008E6E24">
      <w:pPr>
        <w:spacing w:line="360" w:lineRule="auto"/>
        <w:jc w:val="center"/>
        <w:rPr>
          <w:b/>
          <w:sz w:val="32"/>
        </w:rPr>
      </w:pPr>
    </w:p>
    <w:p w:rsidR="000B6F97" w:rsidRDefault="000B6F97" w:rsidP="008E6E24">
      <w:pPr>
        <w:spacing w:line="360" w:lineRule="auto"/>
        <w:jc w:val="center"/>
        <w:rPr>
          <w:b/>
          <w:sz w:val="32"/>
        </w:rPr>
      </w:pPr>
    </w:p>
    <w:p w:rsidR="008E6E24" w:rsidRPr="007E5BAA" w:rsidRDefault="008E6E24" w:rsidP="008E6E24">
      <w:pPr>
        <w:spacing w:line="360" w:lineRule="auto"/>
        <w:jc w:val="center"/>
        <w:rPr>
          <w:rFonts w:ascii="Arial" w:eastAsiaTheme="minorEastAsia" w:hAnsi="Arial" w:cs="Arial"/>
          <w:b/>
          <w:color w:val="984806" w:themeColor="accent6" w:themeShade="80"/>
          <w:sz w:val="84"/>
          <w:szCs w:val="84"/>
        </w:rPr>
      </w:pPr>
      <w:r w:rsidRPr="007E5BAA">
        <w:rPr>
          <w:rFonts w:ascii="Arial" w:eastAsiaTheme="minorEastAsia" w:hAnsi="Arial" w:cs="Arial"/>
          <w:b/>
          <w:color w:val="984806" w:themeColor="accent6" w:themeShade="80"/>
          <w:sz w:val="84"/>
          <w:szCs w:val="84"/>
        </w:rPr>
        <w:t>Sample Test Project</w:t>
      </w:r>
    </w:p>
    <w:p w:rsidR="008E6E24" w:rsidRPr="00FE0931" w:rsidRDefault="0032055C" w:rsidP="008E6E24">
      <w:pPr>
        <w:spacing w:after="120" w:line="264" w:lineRule="auto"/>
        <w:jc w:val="center"/>
        <w:rPr>
          <w:rFonts w:ascii="Arial" w:eastAsiaTheme="minorEastAsia" w:hAnsi="Arial" w:cs="Arial"/>
          <w:b/>
          <w:sz w:val="40"/>
          <w:szCs w:val="40"/>
        </w:rPr>
      </w:pPr>
      <w:r>
        <w:rPr>
          <w:rFonts w:ascii="Arial" w:eastAsiaTheme="minorEastAsia" w:hAnsi="Arial" w:cs="Arial"/>
          <w:b/>
          <w:sz w:val="40"/>
          <w:szCs w:val="40"/>
        </w:rPr>
        <w:t>State</w:t>
      </w:r>
      <w:r w:rsidR="008E6E24" w:rsidRPr="00FE0931">
        <w:rPr>
          <w:rFonts w:ascii="Arial" w:eastAsiaTheme="minorEastAsia" w:hAnsi="Arial" w:cs="Arial"/>
          <w:b/>
          <w:sz w:val="40"/>
          <w:szCs w:val="40"/>
        </w:rPr>
        <w:t xml:space="preserve"> Skill Competitions</w:t>
      </w:r>
    </w:p>
    <w:p w:rsidR="008E6E24" w:rsidRPr="00FE0931" w:rsidRDefault="008E6E24" w:rsidP="00520E29">
      <w:pPr>
        <w:spacing w:after="0" w:line="360" w:lineRule="auto"/>
        <w:jc w:val="center"/>
        <w:rPr>
          <w:rFonts w:ascii="Arial" w:eastAsiaTheme="minorEastAsia" w:hAnsi="Arial" w:cs="Arial"/>
          <w:b/>
          <w:sz w:val="36"/>
          <w:szCs w:val="36"/>
        </w:rPr>
      </w:pPr>
      <w:r w:rsidRPr="00FE0931">
        <w:rPr>
          <w:rFonts w:ascii="Arial" w:eastAsiaTheme="minorEastAsia" w:hAnsi="Arial" w:cs="Arial"/>
          <w:b/>
          <w:sz w:val="36"/>
          <w:szCs w:val="36"/>
        </w:rPr>
        <w:t>Skill-</w:t>
      </w:r>
      <w:r w:rsidR="009C5ADE">
        <w:rPr>
          <w:rFonts w:ascii="Arial" w:eastAsiaTheme="minorEastAsia" w:hAnsi="Arial" w:cs="Arial"/>
          <w:b/>
          <w:sz w:val="36"/>
          <w:szCs w:val="36"/>
        </w:rPr>
        <w:t xml:space="preserve"> </w:t>
      </w:r>
      <w:r w:rsidR="001C36B4">
        <w:rPr>
          <w:rFonts w:ascii="Arial" w:eastAsiaTheme="minorEastAsia" w:hAnsi="Arial" w:cs="Arial"/>
          <w:b/>
          <w:sz w:val="36"/>
          <w:szCs w:val="36"/>
        </w:rPr>
        <w:t>Car Painting</w:t>
      </w:r>
      <w:r w:rsidR="0079774C" w:rsidRPr="005807D3">
        <w:rPr>
          <w:b/>
          <w:sz w:val="28"/>
        </w:rPr>
        <w:t xml:space="preserve">  </w:t>
      </w:r>
    </w:p>
    <w:p w:rsidR="000B6F97" w:rsidRPr="00BE324C" w:rsidRDefault="000B6F97" w:rsidP="000B6F97">
      <w:pPr>
        <w:spacing w:after="0" w:line="240" w:lineRule="auto"/>
        <w:jc w:val="center"/>
        <w:rPr>
          <w:rFonts w:ascii="Agency FB" w:hAnsi="Agency FB"/>
          <w:i/>
          <w:sz w:val="52"/>
          <w:szCs w:val="52"/>
        </w:rPr>
      </w:pPr>
      <w:r w:rsidRPr="00BE324C">
        <w:rPr>
          <w:rFonts w:ascii="Agency FB" w:hAnsi="Agency FB" w:cs="Arial"/>
          <w:i/>
          <w:sz w:val="52"/>
          <w:szCs w:val="52"/>
        </w:rPr>
        <w:t xml:space="preserve">Category: </w:t>
      </w:r>
      <w:r w:rsidR="00BE324C" w:rsidRPr="00BE324C">
        <w:rPr>
          <w:rFonts w:ascii="Agency FB" w:hAnsi="Agency FB" w:cs="Arial"/>
          <w:i/>
          <w:sz w:val="52"/>
          <w:szCs w:val="52"/>
        </w:rPr>
        <w:t xml:space="preserve">Transportation &amp; Logistics </w:t>
      </w:r>
    </w:p>
    <w:p w:rsidR="008E6E24" w:rsidRDefault="008E6E24"/>
    <w:p w:rsidR="008E6E24" w:rsidRDefault="008E6E24"/>
    <w:p w:rsidR="008E6E24" w:rsidRDefault="008E6E24"/>
    <w:p w:rsidR="008E6E24" w:rsidRDefault="008E6E24"/>
    <w:p w:rsidR="008E6E24" w:rsidRDefault="008E6E24"/>
    <w:p w:rsidR="008E6E24" w:rsidRDefault="008E6E24"/>
    <w:p w:rsidR="008E6E24" w:rsidRDefault="008E6E24"/>
    <w:p w:rsidR="0079774C" w:rsidRDefault="0079774C"/>
    <w:sdt>
      <w:sdtPr>
        <w:rPr>
          <w:rFonts w:asciiTheme="minorHAnsi" w:eastAsiaTheme="minorHAnsi" w:hAnsiTheme="minorHAnsi" w:cstheme="minorBidi"/>
          <w:b/>
          <w:color w:val="auto"/>
          <w:sz w:val="22"/>
          <w:szCs w:val="22"/>
          <w:lang w:val="en-IN"/>
        </w:rPr>
        <w:id w:val="-1585986531"/>
        <w:docPartObj>
          <w:docPartGallery w:val="Table of Contents"/>
          <w:docPartUnique/>
        </w:docPartObj>
      </w:sdtPr>
      <w:sdtEndPr>
        <w:rPr>
          <w:bCs/>
          <w:noProof/>
        </w:rPr>
      </w:sdtEndPr>
      <w:sdtContent>
        <w:p w:rsidR="00E10856" w:rsidRPr="006E3439" w:rsidRDefault="00E10856">
          <w:pPr>
            <w:pStyle w:val="TOCHeading"/>
            <w:rPr>
              <w:b/>
            </w:rPr>
          </w:pPr>
          <w:r w:rsidRPr="006E3439">
            <w:rPr>
              <w:b/>
            </w:rPr>
            <w:t>Table of Contents</w:t>
          </w:r>
        </w:p>
        <w:p w:rsidR="00E10856" w:rsidRPr="006E3439" w:rsidRDefault="00E10856" w:rsidP="00CE5447">
          <w:pPr>
            <w:tabs>
              <w:tab w:val="left" w:pos="1800"/>
            </w:tabs>
            <w:rPr>
              <w:b/>
              <w:lang w:val="en-US"/>
            </w:rPr>
          </w:pPr>
        </w:p>
        <w:p w:rsidR="006E3439" w:rsidRPr="006E3439" w:rsidRDefault="00E10856">
          <w:pPr>
            <w:pStyle w:val="TOC1"/>
            <w:tabs>
              <w:tab w:val="right" w:leader="dot" w:pos="9016"/>
            </w:tabs>
            <w:rPr>
              <w:rFonts w:eastAsiaTheme="minorEastAsia"/>
              <w:b/>
              <w:noProof/>
              <w:lang w:eastAsia="en-IN"/>
            </w:rPr>
          </w:pPr>
          <w:r w:rsidRPr="006E3439">
            <w:rPr>
              <w:b/>
            </w:rPr>
            <w:fldChar w:fldCharType="begin"/>
          </w:r>
          <w:r w:rsidRPr="006E3439">
            <w:rPr>
              <w:b/>
            </w:rPr>
            <w:instrText xml:space="preserve"> TOC \o "1-3" \h \z \u </w:instrText>
          </w:r>
          <w:r w:rsidRPr="006E3439">
            <w:rPr>
              <w:b/>
            </w:rPr>
            <w:fldChar w:fldCharType="separate"/>
          </w:r>
          <w:hyperlink w:anchor="_Toc500338550" w:history="1">
            <w:r w:rsidR="006E3439" w:rsidRPr="006E3439">
              <w:rPr>
                <w:rStyle w:val="Hyperlink"/>
                <w:b/>
                <w:noProof/>
              </w:rPr>
              <w:t>A. Preface</w:t>
            </w:r>
            <w:r w:rsidR="006E3439" w:rsidRPr="006E3439">
              <w:rPr>
                <w:b/>
                <w:noProof/>
                <w:webHidden/>
              </w:rPr>
              <w:tab/>
            </w:r>
            <w:r w:rsidR="006E3439" w:rsidRPr="006E3439">
              <w:rPr>
                <w:b/>
                <w:noProof/>
                <w:webHidden/>
              </w:rPr>
              <w:fldChar w:fldCharType="begin"/>
            </w:r>
            <w:r w:rsidR="006E3439" w:rsidRPr="006E3439">
              <w:rPr>
                <w:b/>
                <w:noProof/>
                <w:webHidden/>
              </w:rPr>
              <w:instrText xml:space="preserve"> PAGEREF _Toc500338550 \h </w:instrText>
            </w:r>
            <w:r w:rsidR="006E3439" w:rsidRPr="006E3439">
              <w:rPr>
                <w:b/>
                <w:noProof/>
                <w:webHidden/>
              </w:rPr>
            </w:r>
            <w:r w:rsidR="006E3439" w:rsidRPr="006E3439">
              <w:rPr>
                <w:b/>
                <w:noProof/>
                <w:webHidden/>
              </w:rPr>
              <w:fldChar w:fldCharType="separate"/>
            </w:r>
            <w:r w:rsidR="006A0D73">
              <w:rPr>
                <w:b/>
                <w:noProof/>
                <w:webHidden/>
              </w:rPr>
              <w:t>3</w:t>
            </w:r>
            <w:r w:rsidR="006E3439" w:rsidRPr="006E3439">
              <w:rPr>
                <w:b/>
                <w:noProof/>
                <w:webHidden/>
              </w:rPr>
              <w:fldChar w:fldCharType="end"/>
            </w:r>
          </w:hyperlink>
        </w:p>
        <w:p w:rsidR="006E3439" w:rsidRPr="006E3439" w:rsidRDefault="00B87A99">
          <w:pPr>
            <w:pStyle w:val="TOC1"/>
            <w:tabs>
              <w:tab w:val="right" w:leader="dot" w:pos="9016"/>
            </w:tabs>
            <w:rPr>
              <w:rFonts w:eastAsiaTheme="minorEastAsia"/>
              <w:b/>
              <w:noProof/>
              <w:lang w:eastAsia="en-IN"/>
            </w:rPr>
          </w:pPr>
          <w:hyperlink w:anchor="_Toc500338551" w:history="1">
            <w:r w:rsidR="006E3439" w:rsidRPr="006E3439">
              <w:rPr>
                <w:rStyle w:val="Hyperlink"/>
                <w:b/>
                <w:noProof/>
                <w:lang w:val="en-CA"/>
              </w:rPr>
              <w:t>B. Test Project</w:t>
            </w:r>
            <w:r w:rsidR="006E3439" w:rsidRPr="006E3439">
              <w:rPr>
                <w:b/>
                <w:noProof/>
                <w:webHidden/>
              </w:rPr>
              <w:tab/>
            </w:r>
            <w:r w:rsidR="006E3439" w:rsidRPr="006E3439">
              <w:rPr>
                <w:b/>
                <w:noProof/>
                <w:webHidden/>
              </w:rPr>
              <w:fldChar w:fldCharType="begin"/>
            </w:r>
            <w:r w:rsidR="006E3439" w:rsidRPr="006E3439">
              <w:rPr>
                <w:b/>
                <w:noProof/>
                <w:webHidden/>
              </w:rPr>
              <w:instrText xml:space="preserve"> PAGEREF _Toc500338551 \h </w:instrText>
            </w:r>
            <w:r w:rsidR="006E3439" w:rsidRPr="006E3439">
              <w:rPr>
                <w:b/>
                <w:noProof/>
                <w:webHidden/>
              </w:rPr>
            </w:r>
            <w:r w:rsidR="006E3439" w:rsidRPr="006E3439">
              <w:rPr>
                <w:b/>
                <w:noProof/>
                <w:webHidden/>
              </w:rPr>
              <w:fldChar w:fldCharType="separate"/>
            </w:r>
            <w:r w:rsidR="006A0D73">
              <w:rPr>
                <w:b/>
                <w:noProof/>
                <w:webHidden/>
              </w:rPr>
              <w:t>4</w:t>
            </w:r>
            <w:r w:rsidR="006E3439" w:rsidRPr="006E3439">
              <w:rPr>
                <w:b/>
                <w:noProof/>
                <w:webHidden/>
              </w:rPr>
              <w:fldChar w:fldCharType="end"/>
            </w:r>
          </w:hyperlink>
        </w:p>
        <w:p w:rsidR="006E3439" w:rsidRPr="006E3439" w:rsidRDefault="00B87A99">
          <w:pPr>
            <w:pStyle w:val="TOC1"/>
            <w:tabs>
              <w:tab w:val="right" w:leader="dot" w:pos="9016"/>
            </w:tabs>
            <w:rPr>
              <w:rFonts w:eastAsiaTheme="minorEastAsia"/>
              <w:b/>
              <w:noProof/>
              <w:lang w:eastAsia="en-IN"/>
            </w:rPr>
          </w:pPr>
          <w:hyperlink w:anchor="_Toc500338552" w:history="1">
            <w:r w:rsidR="006E3439" w:rsidRPr="006E3439">
              <w:rPr>
                <w:rStyle w:val="Hyperlink"/>
                <w:b/>
                <w:noProof/>
                <w:lang w:val="en-CA"/>
              </w:rPr>
              <w:t>C. Marking Scheme</w:t>
            </w:r>
            <w:r w:rsidR="006E3439" w:rsidRPr="006E3439">
              <w:rPr>
                <w:b/>
                <w:noProof/>
                <w:webHidden/>
              </w:rPr>
              <w:tab/>
            </w:r>
            <w:r w:rsidR="006E3439" w:rsidRPr="006E3439">
              <w:rPr>
                <w:b/>
                <w:noProof/>
                <w:webHidden/>
              </w:rPr>
              <w:fldChar w:fldCharType="begin"/>
            </w:r>
            <w:r w:rsidR="006E3439" w:rsidRPr="006E3439">
              <w:rPr>
                <w:b/>
                <w:noProof/>
                <w:webHidden/>
              </w:rPr>
              <w:instrText xml:space="preserve"> PAGEREF _Toc500338552 \h </w:instrText>
            </w:r>
            <w:r w:rsidR="006E3439" w:rsidRPr="006E3439">
              <w:rPr>
                <w:b/>
                <w:noProof/>
                <w:webHidden/>
              </w:rPr>
            </w:r>
            <w:r w:rsidR="006E3439" w:rsidRPr="006E3439">
              <w:rPr>
                <w:b/>
                <w:noProof/>
                <w:webHidden/>
              </w:rPr>
              <w:fldChar w:fldCharType="separate"/>
            </w:r>
            <w:r w:rsidR="006A0D73">
              <w:rPr>
                <w:b/>
                <w:noProof/>
                <w:webHidden/>
              </w:rPr>
              <w:t>5</w:t>
            </w:r>
            <w:r w:rsidR="006E3439" w:rsidRPr="006E3439">
              <w:rPr>
                <w:b/>
                <w:noProof/>
                <w:webHidden/>
              </w:rPr>
              <w:fldChar w:fldCharType="end"/>
            </w:r>
          </w:hyperlink>
        </w:p>
        <w:p w:rsidR="006E3439" w:rsidRPr="006E3439" w:rsidRDefault="00B87A99">
          <w:pPr>
            <w:pStyle w:val="TOC1"/>
            <w:tabs>
              <w:tab w:val="right" w:leader="dot" w:pos="9016"/>
            </w:tabs>
            <w:rPr>
              <w:rFonts w:eastAsiaTheme="minorEastAsia"/>
              <w:b/>
              <w:noProof/>
              <w:lang w:eastAsia="en-IN"/>
            </w:rPr>
          </w:pPr>
          <w:hyperlink w:anchor="_Toc500338553" w:history="1">
            <w:r w:rsidR="006E3439" w:rsidRPr="006E3439">
              <w:rPr>
                <w:rStyle w:val="Hyperlink"/>
                <w:b/>
                <w:noProof/>
                <w:lang w:val="en-CA"/>
              </w:rPr>
              <w:t>D. Infrastructure List</w:t>
            </w:r>
            <w:r w:rsidR="006E3439" w:rsidRPr="006E3439">
              <w:rPr>
                <w:b/>
                <w:noProof/>
                <w:webHidden/>
              </w:rPr>
              <w:tab/>
            </w:r>
            <w:r w:rsidR="006E3439" w:rsidRPr="006E3439">
              <w:rPr>
                <w:b/>
                <w:noProof/>
                <w:webHidden/>
              </w:rPr>
              <w:fldChar w:fldCharType="begin"/>
            </w:r>
            <w:r w:rsidR="006E3439" w:rsidRPr="006E3439">
              <w:rPr>
                <w:b/>
                <w:noProof/>
                <w:webHidden/>
              </w:rPr>
              <w:instrText xml:space="preserve"> PAGEREF _Toc500338553 \h </w:instrText>
            </w:r>
            <w:r w:rsidR="006E3439" w:rsidRPr="006E3439">
              <w:rPr>
                <w:b/>
                <w:noProof/>
                <w:webHidden/>
              </w:rPr>
            </w:r>
            <w:r w:rsidR="006E3439" w:rsidRPr="006E3439">
              <w:rPr>
                <w:b/>
                <w:noProof/>
                <w:webHidden/>
              </w:rPr>
              <w:fldChar w:fldCharType="separate"/>
            </w:r>
            <w:r w:rsidR="006A0D73">
              <w:rPr>
                <w:b/>
                <w:noProof/>
                <w:webHidden/>
              </w:rPr>
              <w:t>6</w:t>
            </w:r>
            <w:r w:rsidR="006E3439" w:rsidRPr="006E3439">
              <w:rPr>
                <w:b/>
                <w:noProof/>
                <w:webHidden/>
              </w:rPr>
              <w:fldChar w:fldCharType="end"/>
            </w:r>
          </w:hyperlink>
        </w:p>
        <w:p w:rsidR="006E3439" w:rsidRPr="006E3439" w:rsidRDefault="00B87A99">
          <w:pPr>
            <w:pStyle w:val="TOC1"/>
            <w:tabs>
              <w:tab w:val="right" w:leader="dot" w:pos="9016"/>
            </w:tabs>
            <w:rPr>
              <w:rFonts w:eastAsiaTheme="minorEastAsia"/>
              <w:b/>
              <w:noProof/>
              <w:lang w:eastAsia="en-IN"/>
            </w:rPr>
          </w:pPr>
          <w:hyperlink w:anchor="_Toc500338554" w:history="1">
            <w:r w:rsidR="006E3439" w:rsidRPr="006E3439">
              <w:rPr>
                <w:rStyle w:val="Hyperlink"/>
                <w:b/>
                <w:noProof/>
                <w:lang w:val="en-CA"/>
              </w:rPr>
              <w:t>E. Instructions for candidates</w:t>
            </w:r>
            <w:r w:rsidR="006E3439" w:rsidRPr="006E3439">
              <w:rPr>
                <w:b/>
                <w:noProof/>
                <w:webHidden/>
              </w:rPr>
              <w:tab/>
            </w:r>
            <w:r w:rsidR="006E3439" w:rsidRPr="006E3439">
              <w:rPr>
                <w:b/>
                <w:noProof/>
                <w:webHidden/>
              </w:rPr>
              <w:fldChar w:fldCharType="begin"/>
            </w:r>
            <w:r w:rsidR="006E3439" w:rsidRPr="006E3439">
              <w:rPr>
                <w:b/>
                <w:noProof/>
                <w:webHidden/>
              </w:rPr>
              <w:instrText xml:space="preserve"> PAGEREF _Toc500338554 \h </w:instrText>
            </w:r>
            <w:r w:rsidR="006E3439" w:rsidRPr="006E3439">
              <w:rPr>
                <w:b/>
                <w:noProof/>
                <w:webHidden/>
              </w:rPr>
            </w:r>
            <w:r w:rsidR="006E3439" w:rsidRPr="006E3439">
              <w:rPr>
                <w:b/>
                <w:noProof/>
                <w:webHidden/>
              </w:rPr>
              <w:fldChar w:fldCharType="separate"/>
            </w:r>
            <w:r w:rsidR="006A0D73">
              <w:rPr>
                <w:b/>
                <w:noProof/>
                <w:webHidden/>
              </w:rPr>
              <w:t>7</w:t>
            </w:r>
            <w:r w:rsidR="006E3439" w:rsidRPr="006E3439">
              <w:rPr>
                <w:b/>
                <w:noProof/>
                <w:webHidden/>
              </w:rPr>
              <w:fldChar w:fldCharType="end"/>
            </w:r>
          </w:hyperlink>
        </w:p>
        <w:p w:rsidR="006E3439" w:rsidRPr="006E3439" w:rsidRDefault="00B87A99">
          <w:pPr>
            <w:pStyle w:val="TOC1"/>
            <w:tabs>
              <w:tab w:val="right" w:leader="dot" w:pos="9016"/>
            </w:tabs>
            <w:rPr>
              <w:rFonts w:eastAsiaTheme="minorEastAsia"/>
              <w:b/>
              <w:noProof/>
              <w:lang w:eastAsia="en-IN"/>
            </w:rPr>
          </w:pPr>
          <w:hyperlink w:anchor="_Toc500338555" w:history="1">
            <w:r w:rsidR="006E3439" w:rsidRPr="006E3439">
              <w:rPr>
                <w:rStyle w:val="Hyperlink"/>
                <w:b/>
                <w:noProof/>
                <w:lang w:val="en-CA"/>
              </w:rPr>
              <w:t>F. Health, Safety, and Environment</w:t>
            </w:r>
            <w:r w:rsidR="006E3439" w:rsidRPr="006E3439">
              <w:rPr>
                <w:b/>
                <w:noProof/>
                <w:webHidden/>
              </w:rPr>
              <w:tab/>
            </w:r>
            <w:r w:rsidR="006E3439" w:rsidRPr="006E3439">
              <w:rPr>
                <w:b/>
                <w:noProof/>
                <w:webHidden/>
              </w:rPr>
              <w:fldChar w:fldCharType="begin"/>
            </w:r>
            <w:r w:rsidR="006E3439" w:rsidRPr="006E3439">
              <w:rPr>
                <w:b/>
                <w:noProof/>
                <w:webHidden/>
              </w:rPr>
              <w:instrText xml:space="preserve"> PAGEREF _Toc500338555 \h </w:instrText>
            </w:r>
            <w:r w:rsidR="006E3439" w:rsidRPr="006E3439">
              <w:rPr>
                <w:b/>
                <w:noProof/>
                <w:webHidden/>
              </w:rPr>
            </w:r>
            <w:r w:rsidR="006E3439" w:rsidRPr="006E3439">
              <w:rPr>
                <w:b/>
                <w:noProof/>
                <w:webHidden/>
              </w:rPr>
              <w:fldChar w:fldCharType="separate"/>
            </w:r>
            <w:r w:rsidR="006A0D73">
              <w:rPr>
                <w:b/>
                <w:noProof/>
                <w:webHidden/>
              </w:rPr>
              <w:t>8</w:t>
            </w:r>
            <w:r w:rsidR="006E3439" w:rsidRPr="006E3439">
              <w:rPr>
                <w:b/>
                <w:noProof/>
                <w:webHidden/>
              </w:rPr>
              <w:fldChar w:fldCharType="end"/>
            </w:r>
          </w:hyperlink>
        </w:p>
        <w:p w:rsidR="00E10856" w:rsidRDefault="00E10856">
          <w:r w:rsidRPr="006E3439">
            <w:rPr>
              <w:b/>
              <w:bCs/>
              <w:noProof/>
            </w:rPr>
            <w:fldChar w:fldCharType="end"/>
          </w:r>
        </w:p>
      </w:sdtContent>
    </w:sdt>
    <w:p w:rsidR="008E6E24" w:rsidRDefault="008E6E24"/>
    <w:p w:rsidR="008E6E24" w:rsidRDefault="008E6E24"/>
    <w:p w:rsidR="008E6E24" w:rsidRDefault="008E6E24"/>
    <w:p w:rsidR="008E6E24" w:rsidRDefault="008E6E24"/>
    <w:p w:rsidR="008E6E24" w:rsidRDefault="008E6E24"/>
    <w:p w:rsidR="008E6E24" w:rsidRDefault="008E6E24"/>
    <w:p w:rsidR="008E6E24" w:rsidRDefault="008E6E24"/>
    <w:p w:rsidR="008E6E24" w:rsidRDefault="008E6E24"/>
    <w:p w:rsidR="008E6E24" w:rsidRDefault="008E6E24"/>
    <w:p w:rsidR="008E6E24" w:rsidRDefault="008E6E24"/>
    <w:p w:rsidR="008E6E24" w:rsidRDefault="008E6E24"/>
    <w:p w:rsidR="008E6E24" w:rsidRDefault="008E6E24"/>
    <w:p w:rsidR="008E6E24" w:rsidRDefault="008E6E24"/>
    <w:p w:rsidR="008E6E24" w:rsidRDefault="008E6E24"/>
    <w:p w:rsidR="008E6E24" w:rsidRDefault="008E6E24"/>
    <w:p w:rsidR="008E6E24" w:rsidRDefault="008E6E24"/>
    <w:p w:rsidR="00D77800" w:rsidRDefault="00D77800" w:rsidP="00E33E32">
      <w:pPr>
        <w:pStyle w:val="Title"/>
        <w:jc w:val="center"/>
        <w:rPr>
          <w:b/>
          <w:sz w:val="36"/>
          <w:szCs w:val="36"/>
        </w:rPr>
      </w:pPr>
    </w:p>
    <w:p w:rsidR="006701EF" w:rsidRDefault="006701EF" w:rsidP="00E33E32">
      <w:pPr>
        <w:pStyle w:val="Title"/>
        <w:jc w:val="center"/>
        <w:rPr>
          <w:b/>
          <w:sz w:val="36"/>
          <w:szCs w:val="36"/>
        </w:rPr>
      </w:pPr>
    </w:p>
    <w:p w:rsidR="006701EF" w:rsidRDefault="006701EF" w:rsidP="00E33E32">
      <w:pPr>
        <w:pStyle w:val="Title"/>
        <w:jc w:val="center"/>
        <w:rPr>
          <w:b/>
          <w:sz w:val="36"/>
          <w:szCs w:val="36"/>
        </w:rPr>
      </w:pPr>
    </w:p>
    <w:p w:rsidR="00E33E32" w:rsidRPr="00E30FA2" w:rsidRDefault="00E33E32" w:rsidP="00E33E32">
      <w:pPr>
        <w:pStyle w:val="Title"/>
        <w:jc w:val="center"/>
        <w:rPr>
          <w:b/>
          <w:sz w:val="36"/>
          <w:szCs w:val="36"/>
        </w:rPr>
      </w:pPr>
      <w:r w:rsidRPr="00E30FA2">
        <w:rPr>
          <w:b/>
          <w:sz w:val="36"/>
          <w:szCs w:val="36"/>
        </w:rPr>
        <w:lastRenderedPageBreak/>
        <w:t>Section - A</w:t>
      </w:r>
    </w:p>
    <w:p w:rsidR="008E6E24" w:rsidRPr="00E30FA2" w:rsidRDefault="00E33E32" w:rsidP="00A10711">
      <w:pPr>
        <w:pStyle w:val="Heading1"/>
        <w:rPr>
          <w:rStyle w:val="IntenseEmphasis"/>
          <w:b/>
        </w:rPr>
      </w:pPr>
      <w:bookmarkStart w:id="1" w:name="_Toc500338550"/>
      <w:r>
        <w:rPr>
          <w:rStyle w:val="IntenseEmphasis"/>
          <w:b/>
        </w:rPr>
        <w:t xml:space="preserve">A. </w:t>
      </w:r>
      <w:r w:rsidR="008E6E24" w:rsidRPr="00E30FA2">
        <w:rPr>
          <w:rStyle w:val="IntenseEmphasis"/>
          <w:b/>
        </w:rPr>
        <w:t>Preface</w:t>
      </w:r>
      <w:bookmarkEnd w:id="1"/>
    </w:p>
    <w:p w:rsidR="00E30FA2" w:rsidRDefault="00BD37A8">
      <w:pPr>
        <w:rPr>
          <w:rFonts w:ascii="Arial" w:hAnsi="Arial" w:cs="Arial"/>
          <w:b/>
        </w:rPr>
      </w:pPr>
      <w:r>
        <w:rPr>
          <w:i/>
          <w:iCs/>
          <w:noProof/>
          <w:color w:val="4F81BD" w:themeColor="accent1"/>
          <w:lang w:val="en-US"/>
        </w:rPr>
        <mc:AlternateContent>
          <mc:Choice Requires="wps">
            <w:drawing>
              <wp:anchor distT="0" distB="0" distL="114300" distR="114300" simplePos="0" relativeHeight="251659264" behindDoc="0" locked="0" layoutInCell="1" allowOverlap="1">
                <wp:simplePos x="0" y="0"/>
                <wp:positionH relativeFrom="column">
                  <wp:posOffset>-38100</wp:posOffset>
                </wp:positionH>
                <wp:positionV relativeFrom="paragraph">
                  <wp:posOffset>40640</wp:posOffset>
                </wp:positionV>
                <wp:extent cx="57531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575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0FBE88E"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3.2pt" to="450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" strokecolor="black [3040]"/>
            </w:pict>
          </mc:Fallback>
        </mc:AlternateContent>
      </w:r>
    </w:p>
    <w:p w:rsidR="00AB3008" w:rsidRPr="00AF71F1" w:rsidRDefault="008E6E24" w:rsidP="00F95197">
      <w:pPr>
        <w:spacing w:after="0"/>
        <w:rPr>
          <w:rFonts w:ascii="Arial" w:hAnsi="Arial" w:cs="Arial"/>
          <w:b/>
          <w:sz w:val="28"/>
          <w:szCs w:val="28"/>
        </w:rPr>
      </w:pPr>
      <w:r w:rsidRPr="00AF71F1">
        <w:rPr>
          <w:rFonts w:ascii="Arial" w:hAnsi="Arial" w:cs="Arial"/>
          <w:b/>
          <w:sz w:val="28"/>
          <w:szCs w:val="28"/>
        </w:rPr>
        <w:t>Skill Explained</w:t>
      </w:r>
      <w:r w:rsidR="00A10711" w:rsidRPr="00AF71F1">
        <w:rPr>
          <w:rFonts w:ascii="Arial" w:hAnsi="Arial" w:cs="Arial"/>
          <w:b/>
          <w:sz w:val="28"/>
          <w:szCs w:val="28"/>
        </w:rPr>
        <w:t>:</w:t>
      </w:r>
    </w:p>
    <w:p w:rsidR="007F5F3E" w:rsidRPr="007F5F3E" w:rsidRDefault="007F5F3E" w:rsidP="007F5F3E">
      <w:pPr>
        <w:spacing w:line="360" w:lineRule="auto"/>
        <w:jc w:val="both"/>
        <w:rPr>
          <w:rFonts w:ascii="Arial" w:eastAsia="Calibri" w:hAnsi="Arial" w:cs="Arial"/>
          <w:color w:val="000000" w:themeColor="text1"/>
          <w:shd w:val="clear" w:color="auto" w:fill="FFFFFF"/>
        </w:rPr>
      </w:pPr>
      <w:r w:rsidRPr="007F5F3E">
        <w:rPr>
          <w:rFonts w:ascii="Arial" w:eastAsia="Calibri" w:hAnsi="Arial" w:cs="Arial"/>
          <w:color w:val="000000" w:themeColor="text1"/>
          <w:shd w:val="clear" w:color="auto" w:fill="FFFFFF"/>
        </w:rPr>
        <w:t>Car painters work in various work environments from an Auto body repair shop to an aircraft hangar, are responsible for reinstating the pre-accident paint finish to cars after the structure and/or the panels have been repaired or replaced. They may also be asked to completely repaint a whole vehicle either to change its colour or reinstate its newness. Car painters may also become involved in matching colours to an original colour no longer available or to colours that prove difficult to match. A car painter must match the colour, shade, and texture of the adjoining panels that are not being painted. They can also carry out minor panel repairs and apply undercoats, colour coats, and clear sealant coats which provide the high gloss levels required.</w:t>
      </w:r>
    </w:p>
    <w:p w:rsidR="000B6F97" w:rsidRDefault="000B6F97" w:rsidP="000B6F97">
      <w:pPr>
        <w:spacing w:after="0" w:line="360" w:lineRule="auto"/>
        <w:rPr>
          <w:rFonts w:ascii="Arial" w:hAnsi="Arial" w:cs="Arial"/>
          <w:b/>
          <w:sz w:val="24"/>
          <w:szCs w:val="24"/>
        </w:rPr>
      </w:pPr>
      <w:r w:rsidRPr="00E30FA2">
        <w:rPr>
          <w:rFonts w:ascii="Arial" w:hAnsi="Arial" w:cs="Arial"/>
          <w:b/>
          <w:sz w:val="24"/>
          <w:szCs w:val="24"/>
        </w:rPr>
        <w:t>Eligibility Criteria</w:t>
      </w:r>
      <w:r>
        <w:rPr>
          <w:rFonts w:ascii="Arial" w:hAnsi="Arial" w:cs="Arial"/>
          <w:b/>
          <w:sz w:val="24"/>
          <w:szCs w:val="24"/>
        </w:rPr>
        <w:t xml:space="preserve"> (for IndiaSkills 2018 and WorldSkills 2019)</w:t>
      </w:r>
      <w:r w:rsidRPr="00E30FA2">
        <w:rPr>
          <w:rFonts w:ascii="Arial" w:hAnsi="Arial" w:cs="Arial"/>
          <w:b/>
          <w:sz w:val="24"/>
          <w:szCs w:val="24"/>
        </w:rPr>
        <w:t>:</w:t>
      </w:r>
      <w:r>
        <w:rPr>
          <w:rFonts w:ascii="Arial" w:hAnsi="Arial" w:cs="Arial"/>
          <w:b/>
          <w:sz w:val="24"/>
          <w:szCs w:val="24"/>
        </w:rPr>
        <w:t xml:space="preserve"> </w:t>
      </w:r>
    </w:p>
    <w:p w:rsidR="00F95197" w:rsidRPr="004064C7" w:rsidRDefault="00AB3008" w:rsidP="00F95197">
      <w:pPr>
        <w:spacing w:after="0" w:line="360" w:lineRule="auto"/>
        <w:rPr>
          <w:rFonts w:ascii="Arial" w:hAnsi="Arial" w:cs="Arial"/>
        </w:rPr>
      </w:pPr>
      <w:r w:rsidRPr="004064C7">
        <w:rPr>
          <w:rFonts w:ascii="Arial" w:hAnsi="Arial" w:cs="Arial"/>
        </w:rPr>
        <w:t>Competitors born on or after 01 Jan 1997 are only eligible to attend the Competition</w:t>
      </w:r>
      <w:r w:rsidR="00F95197" w:rsidRPr="004064C7">
        <w:rPr>
          <w:rFonts w:ascii="Arial" w:hAnsi="Arial" w:cs="Arial"/>
        </w:rPr>
        <w:t>.</w:t>
      </w:r>
    </w:p>
    <w:p w:rsidR="00AB3008" w:rsidRPr="00AF71F1" w:rsidRDefault="00AB3008" w:rsidP="00E30FA2">
      <w:pPr>
        <w:spacing w:after="0"/>
        <w:rPr>
          <w:rFonts w:ascii="Arial" w:hAnsi="Arial" w:cs="Arial"/>
          <w:b/>
          <w:sz w:val="28"/>
          <w:szCs w:val="28"/>
        </w:rPr>
      </w:pPr>
    </w:p>
    <w:p w:rsidR="000D697F" w:rsidRPr="00AF71F1" w:rsidRDefault="000D697F" w:rsidP="00E30FA2">
      <w:pPr>
        <w:spacing w:after="0"/>
        <w:rPr>
          <w:rFonts w:ascii="Arial" w:hAnsi="Arial" w:cs="Arial"/>
          <w:b/>
          <w:sz w:val="28"/>
          <w:szCs w:val="28"/>
        </w:rPr>
      </w:pPr>
      <w:r w:rsidRPr="00AF71F1">
        <w:rPr>
          <w:rFonts w:ascii="Arial" w:hAnsi="Arial" w:cs="Arial"/>
          <w:b/>
          <w:sz w:val="28"/>
          <w:szCs w:val="28"/>
        </w:rPr>
        <w:t xml:space="preserve">Total </w:t>
      </w:r>
      <w:r w:rsidR="008E6E24" w:rsidRPr="00AF71F1">
        <w:rPr>
          <w:rFonts w:ascii="Arial" w:hAnsi="Arial" w:cs="Arial"/>
          <w:b/>
          <w:sz w:val="28"/>
          <w:szCs w:val="28"/>
        </w:rPr>
        <w:t>Duration</w:t>
      </w:r>
      <w:r w:rsidR="00E30FA2" w:rsidRPr="00AF71F1">
        <w:rPr>
          <w:rFonts w:ascii="Arial" w:hAnsi="Arial" w:cs="Arial"/>
          <w:b/>
          <w:sz w:val="28"/>
          <w:szCs w:val="28"/>
        </w:rPr>
        <w:t xml:space="preserve">: </w:t>
      </w:r>
      <w:r w:rsidR="00C67B09">
        <w:rPr>
          <w:rFonts w:ascii="Arial" w:hAnsi="Arial" w:cs="Arial"/>
          <w:b/>
          <w:sz w:val="28"/>
          <w:szCs w:val="28"/>
        </w:rPr>
        <w:t>4:</w:t>
      </w:r>
      <w:r w:rsidR="00D6153A">
        <w:rPr>
          <w:rFonts w:ascii="Arial" w:hAnsi="Arial" w:cs="Arial"/>
          <w:b/>
          <w:sz w:val="28"/>
          <w:szCs w:val="28"/>
        </w:rPr>
        <w:t>3</w:t>
      </w:r>
      <w:r w:rsidR="007F5F3E">
        <w:rPr>
          <w:rFonts w:ascii="Arial" w:hAnsi="Arial" w:cs="Arial"/>
          <w:b/>
          <w:sz w:val="28"/>
          <w:szCs w:val="28"/>
        </w:rPr>
        <w:t>0</w:t>
      </w:r>
      <w:r w:rsidRPr="00AF71F1">
        <w:rPr>
          <w:rFonts w:ascii="Arial" w:hAnsi="Arial" w:cs="Arial"/>
          <w:b/>
          <w:sz w:val="28"/>
          <w:szCs w:val="28"/>
        </w:rPr>
        <w:t xml:space="preserve"> Hrs</w:t>
      </w:r>
    </w:p>
    <w:p w:rsidR="000D697F" w:rsidRDefault="00BE324C" w:rsidP="00E30FA2">
      <w:pPr>
        <w:spacing w:after="0"/>
        <w:rPr>
          <w:rFonts w:ascii="Arial" w:hAnsi="Arial" w:cs="Arial"/>
          <w:b/>
          <w:sz w:val="24"/>
          <w:szCs w:val="24"/>
        </w:rPr>
      </w:pPr>
      <w:r>
        <w:rPr>
          <w:rFonts w:ascii="Arial" w:hAnsi="Arial" w:cs="Arial"/>
          <w:b/>
          <w:sz w:val="24"/>
          <w:szCs w:val="24"/>
        </w:rPr>
        <w:tab/>
      </w:r>
      <w:r>
        <w:rPr>
          <w:rFonts w:ascii="Arial" w:hAnsi="Arial" w:cs="Arial"/>
          <w:b/>
          <w:sz w:val="24"/>
          <w:szCs w:val="24"/>
        </w:rPr>
        <w:tab/>
        <w:t>Task A</w:t>
      </w:r>
      <w:r>
        <w:rPr>
          <w:rFonts w:ascii="Arial" w:hAnsi="Arial" w:cs="Arial"/>
          <w:b/>
          <w:sz w:val="24"/>
          <w:szCs w:val="24"/>
        </w:rPr>
        <w:tab/>
        <w:t>:</w:t>
      </w:r>
      <w:r>
        <w:rPr>
          <w:rFonts w:ascii="Arial" w:hAnsi="Arial" w:cs="Arial"/>
          <w:b/>
          <w:sz w:val="24"/>
          <w:szCs w:val="24"/>
        </w:rPr>
        <w:tab/>
      </w:r>
      <w:r w:rsidR="0041461F">
        <w:rPr>
          <w:rFonts w:ascii="Arial" w:hAnsi="Arial" w:cs="Arial"/>
          <w:sz w:val="24"/>
          <w:szCs w:val="24"/>
        </w:rPr>
        <w:t>1</w:t>
      </w:r>
      <w:r w:rsidR="00851660">
        <w:rPr>
          <w:rFonts w:ascii="Arial" w:hAnsi="Arial" w:cs="Arial"/>
          <w:sz w:val="24"/>
          <w:szCs w:val="24"/>
        </w:rPr>
        <w:t>8</w:t>
      </w:r>
      <w:r w:rsidRPr="007F5F3E">
        <w:rPr>
          <w:rFonts w:ascii="Arial" w:hAnsi="Arial" w:cs="Arial"/>
          <w:sz w:val="24"/>
          <w:szCs w:val="24"/>
        </w:rPr>
        <w:t>0 Minutes</w:t>
      </w:r>
    </w:p>
    <w:p w:rsidR="00BE324C" w:rsidRDefault="00BE324C" w:rsidP="00E30FA2">
      <w:pPr>
        <w:spacing w:after="0"/>
        <w:rPr>
          <w:rFonts w:ascii="Arial" w:hAnsi="Arial" w:cs="Arial"/>
          <w:b/>
          <w:sz w:val="24"/>
          <w:szCs w:val="24"/>
        </w:rPr>
      </w:pPr>
      <w:r>
        <w:rPr>
          <w:rFonts w:ascii="Arial" w:hAnsi="Arial" w:cs="Arial"/>
          <w:b/>
          <w:sz w:val="24"/>
          <w:szCs w:val="24"/>
        </w:rPr>
        <w:tab/>
      </w:r>
      <w:r>
        <w:rPr>
          <w:rFonts w:ascii="Arial" w:hAnsi="Arial" w:cs="Arial"/>
          <w:b/>
          <w:sz w:val="24"/>
          <w:szCs w:val="24"/>
        </w:rPr>
        <w:tab/>
        <w:t>Task B</w:t>
      </w:r>
      <w:r>
        <w:rPr>
          <w:rFonts w:ascii="Arial" w:hAnsi="Arial" w:cs="Arial"/>
          <w:b/>
          <w:sz w:val="24"/>
          <w:szCs w:val="24"/>
        </w:rPr>
        <w:tab/>
        <w:t>:</w:t>
      </w:r>
      <w:r>
        <w:rPr>
          <w:rFonts w:ascii="Arial" w:hAnsi="Arial" w:cs="Arial"/>
          <w:b/>
          <w:sz w:val="24"/>
          <w:szCs w:val="24"/>
        </w:rPr>
        <w:tab/>
      </w:r>
      <w:r w:rsidR="0041461F">
        <w:rPr>
          <w:rFonts w:ascii="Arial" w:hAnsi="Arial" w:cs="Arial"/>
          <w:sz w:val="24"/>
          <w:szCs w:val="24"/>
        </w:rPr>
        <w:t>9</w:t>
      </w:r>
      <w:r w:rsidRPr="007F5F3E">
        <w:rPr>
          <w:rFonts w:ascii="Arial" w:hAnsi="Arial" w:cs="Arial"/>
          <w:sz w:val="24"/>
          <w:szCs w:val="24"/>
        </w:rPr>
        <w:t>0 Minutes</w:t>
      </w:r>
    </w:p>
    <w:p w:rsidR="00BE324C" w:rsidRPr="00E30FA2" w:rsidRDefault="00BE324C" w:rsidP="00E30FA2">
      <w:pPr>
        <w:spacing w:after="0"/>
        <w:rPr>
          <w:rFonts w:ascii="Arial" w:hAnsi="Arial" w:cs="Arial"/>
          <w:b/>
          <w:sz w:val="24"/>
          <w:szCs w:val="24"/>
        </w:rPr>
      </w:pPr>
    </w:p>
    <w:p w:rsidR="008E6E24" w:rsidRDefault="008E6E24">
      <w:pPr>
        <w:rPr>
          <w:rFonts w:ascii="Arial" w:hAnsi="Arial" w:cs="Arial"/>
        </w:rPr>
      </w:pPr>
    </w:p>
    <w:p w:rsidR="00BE324C" w:rsidRDefault="00BE324C">
      <w:pPr>
        <w:rPr>
          <w:rFonts w:ascii="Arial" w:hAnsi="Arial" w:cs="Arial"/>
        </w:rPr>
      </w:pPr>
    </w:p>
    <w:p w:rsidR="00BE324C" w:rsidRDefault="00BE324C">
      <w:pPr>
        <w:rPr>
          <w:rFonts w:ascii="Arial" w:hAnsi="Arial" w:cs="Arial"/>
        </w:rPr>
      </w:pPr>
    </w:p>
    <w:p w:rsidR="00BE324C" w:rsidRDefault="00BE324C">
      <w:pPr>
        <w:rPr>
          <w:rFonts w:ascii="Arial" w:hAnsi="Arial" w:cs="Arial"/>
        </w:rPr>
      </w:pPr>
    </w:p>
    <w:p w:rsidR="00BE324C" w:rsidRDefault="00BE324C">
      <w:pPr>
        <w:rPr>
          <w:rFonts w:ascii="Arial" w:hAnsi="Arial" w:cs="Arial"/>
        </w:rPr>
      </w:pPr>
    </w:p>
    <w:p w:rsidR="00BE324C" w:rsidRDefault="00BE324C">
      <w:pPr>
        <w:rPr>
          <w:rFonts w:ascii="Arial" w:hAnsi="Arial" w:cs="Arial"/>
        </w:rPr>
      </w:pPr>
    </w:p>
    <w:p w:rsidR="00BE324C" w:rsidRDefault="00BE324C">
      <w:pPr>
        <w:rPr>
          <w:rFonts w:ascii="Arial" w:hAnsi="Arial" w:cs="Arial"/>
        </w:rPr>
      </w:pPr>
    </w:p>
    <w:p w:rsidR="00BE324C" w:rsidRDefault="00BE324C">
      <w:pPr>
        <w:rPr>
          <w:rFonts w:ascii="Arial" w:hAnsi="Arial" w:cs="Arial"/>
        </w:rPr>
      </w:pPr>
    </w:p>
    <w:p w:rsidR="00BE324C" w:rsidRDefault="00BE324C">
      <w:pPr>
        <w:rPr>
          <w:rFonts w:ascii="Arial" w:hAnsi="Arial" w:cs="Arial"/>
        </w:rPr>
      </w:pPr>
    </w:p>
    <w:p w:rsidR="007E5BAA" w:rsidRDefault="007E5BAA">
      <w:pPr>
        <w:rPr>
          <w:rFonts w:ascii="Arial" w:hAnsi="Arial" w:cs="Arial"/>
        </w:rPr>
      </w:pPr>
    </w:p>
    <w:p w:rsidR="007E5BAA" w:rsidRDefault="007E5BAA">
      <w:pPr>
        <w:rPr>
          <w:rFonts w:ascii="Arial" w:hAnsi="Arial" w:cs="Arial"/>
        </w:rPr>
      </w:pPr>
    </w:p>
    <w:p w:rsidR="007E5BAA" w:rsidRDefault="007E5BAA">
      <w:pPr>
        <w:rPr>
          <w:rFonts w:ascii="Arial" w:hAnsi="Arial" w:cs="Arial"/>
        </w:rPr>
      </w:pPr>
    </w:p>
    <w:p w:rsidR="00AB3106" w:rsidRDefault="00AB3106">
      <w:pPr>
        <w:rPr>
          <w:rFonts w:ascii="Arial" w:hAnsi="Arial" w:cs="Arial"/>
        </w:rPr>
      </w:pPr>
    </w:p>
    <w:p w:rsidR="00A10711" w:rsidRPr="00E30FA2" w:rsidRDefault="00A10711" w:rsidP="00A10711">
      <w:pPr>
        <w:pStyle w:val="Title"/>
        <w:jc w:val="center"/>
        <w:rPr>
          <w:b/>
          <w:sz w:val="36"/>
          <w:szCs w:val="36"/>
        </w:rPr>
      </w:pPr>
      <w:r w:rsidRPr="00E30FA2">
        <w:rPr>
          <w:b/>
          <w:sz w:val="36"/>
          <w:szCs w:val="36"/>
        </w:rPr>
        <w:lastRenderedPageBreak/>
        <w:t xml:space="preserve">Section - </w:t>
      </w:r>
      <w:r w:rsidR="00C365AB">
        <w:rPr>
          <w:b/>
          <w:sz w:val="36"/>
          <w:szCs w:val="36"/>
        </w:rPr>
        <w:t>B</w:t>
      </w:r>
    </w:p>
    <w:p w:rsidR="00A10711" w:rsidRPr="00E30FA2" w:rsidRDefault="00C365AB" w:rsidP="00A10711">
      <w:pPr>
        <w:pStyle w:val="Heading1"/>
        <w:rPr>
          <w:rFonts w:ascii="Arial" w:hAnsi="Arial" w:cs="Arial"/>
          <w:b/>
        </w:rPr>
      </w:pPr>
      <w:bookmarkStart w:id="2" w:name="_Toc500338551"/>
      <w:r>
        <w:rPr>
          <w:b/>
          <w:lang w:val="en-CA"/>
        </w:rPr>
        <w:t>B.</w:t>
      </w:r>
      <w:r w:rsidR="008360AE">
        <w:rPr>
          <w:b/>
          <w:lang w:val="en-CA"/>
        </w:rPr>
        <w:t xml:space="preserve"> </w:t>
      </w:r>
      <w:r w:rsidR="00A10711" w:rsidRPr="00E30FA2">
        <w:rPr>
          <w:b/>
          <w:lang w:val="en-CA"/>
        </w:rPr>
        <w:t>Test Project</w:t>
      </w:r>
      <w:bookmarkEnd w:id="2"/>
      <w:r w:rsidR="001424C6">
        <w:rPr>
          <w:b/>
          <w:lang w:val="en-CA"/>
        </w:rPr>
        <w:t xml:space="preserve"> </w:t>
      </w:r>
    </w:p>
    <w:p w:rsidR="00A42F9B" w:rsidRDefault="00E30FA2" w:rsidP="00A42F9B">
      <w:pPr>
        <w:rPr>
          <w:b/>
        </w:rPr>
      </w:pPr>
      <w:r>
        <w:rPr>
          <w:i/>
          <w:iCs/>
          <w:noProof/>
          <w:color w:val="4F81BD" w:themeColor="accent1"/>
          <w:lang w:val="en-US"/>
        </w:rPr>
        <mc:AlternateContent>
          <mc:Choice Requires="wps">
            <w:drawing>
              <wp:anchor distT="0" distB="0" distL="114300" distR="114300" simplePos="0" relativeHeight="251661312" behindDoc="0" locked="0" layoutInCell="1" allowOverlap="1" wp14:anchorId="3D9B9F4A" wp14:editId="163AAAA9">
                <wp:simplePos x="0" y="0"/>
                <wp:positionH relativeFrom="column">
                  <wp:posOffset>0</wp:posOffset>
                </wp:positionH>
                <wp:positionV relativeFrom="paragraph">
                  <wp:posOffset>0</wp:posOffset>
                </wp:positionV>
                <wp:extent cx="575310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575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C5261FE" id="Straight Connector 4"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0" to="45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" strokecolor="black [3040]"/>
            </w:pict>
          </mc:Fallback>
        </mc:AlternateContent>
      </w:r>
    </w:p>
    <w:p w:rsidR="007135EA" w:rsidRPr="007135EA" w:rsidRDefault="00BE324C" w:rsidP="007135EA">
      <w:pPr>
        <w:rPr>
          <w:rFonts w:ascii="Arial" w:hAnsi="Arial" w:cs="Arial"/>
          <w:b/>
          <w:sz w:val="24"/>
          <w:szCs w:val="24"/>
        </w:rPr>
      </w:pPr>
      <w:r w:rsidRPr="002724C9">
        <w:rPr>
          <w:rFonts w:ascii="Arial" w:hAnsi="Arial" w:cs="Arial"/>
          <w:b/>
          <w:sz w:val="24"/>
          <w:szCs w:val="24"/>
        </w:rPr>
        <w:t xml:space="preserve">Task A – </w:t>
      </w:r>
      <w:r w:rsidR="00851660">
        <w:rPr>
          <w:rFonts w:ascii="Arial" w:hAnsi="Arial" w:cs="Arial"/>
          <w:b/>
          <w:sz w:val="24"/>
          <w:szCs w:val="24"/>
        </w:rPr>
        <w:t xml:space="preserve">Standard </w:t>
      </w:r>
      <w:r w:rsidR="008E1059">
        <w:rPr>
          <w:rFonts w:ascii="Arial" w:hAnsi="Arial" w:cs="Arial"/>
          <w:b/>
          <w:sz w:val="24"/>
          <w:szCs w:val="24"/>
        </w:rPr>
        <w:t>Paint</w:t>
      </w:r>
      <w:r w:rsidR="00851660">
        <w:rPr>
          <w:rFonts w:ascii="Arial" w:hAnsi="Arial" w:cs="Arial"/>
          <w:b/>
          <w:sz w:val="24"/>
          <w:szCs w:val="24"/>
        </w:rPr>
        <w:t xml:space="preserve"> Application – Outside </w:t>
      </w:r>
      <w:r w:rsidR="001E5786">
        <w:rPr>
          <w:rFonts w:ascii="Arial" w:hAnsi="Arial" w:cs="Arial"/>
          <w:b/>
          <w:sz w:val="24"/>
          <w:szCs w:val="24"/>
        </w:rPr>
        <w:t xml:space="preserve">Door </w:t>
      </w:r>
      <w:r w:rsidR="00851660">
        <w:rPr>
          <w:rFonts w:ascii="Arial" w:hAnsi="Arial" w:cs="Arial"/>
          <w:b/>
          <w:sz w:val="24"/>
          <w:szCs w:val="24"/>
        </w:rPr>
        <w:t xml:space="preserve">Area </w:t>
      </w:r>
      <w:r w:rsidR="007135EA" w:rsidRPr="007135EA">
        <w:rPr>
          <w:rFonts w:ascii="Arial" w:hAnsi="Arial" w:cs="Arial"/>
          <w:b/>
          <w:sz w:val="24"/>
          <w:szCs w:val="24"/>
        </w:rPr>
        <w:t>(2 Layer)</w:t>
      </w:r>
    </w:p>
    <w:p w:rsidR="00BE324C" w:rsidRPr="00BE324C" w:rsidRDefault="00BE324C" w:rsidP="00BE324C">
      <w:pPr>
        <w:tabs>
          <w:tab w:val="left" w:pos="1710"/>
        </w:tabs>
        <w:spacing w:line="240" w:lineRule="auto"/>
        <w:jc w:val="both"/>
        <w:rPr>
          <w:rFonts w:ascii="Arial" w:hAnsi="Arial" w:cs="Arial"/>
          <w:b/>
        </w:rPr>
      </w:pPr>
      <w:r w:rsidRPr="00BE324C">
        <w:rPr>
          <w:rFonts w:ascii="Arial" w:hAnsi="Arial" w:cs="Arial"/>
          <w:b/>
        </w:rPr>
        <w:t>Competitor Instruction Sheet</w:t>
      </w:r>
    </w:p>
    <w:p w:rsidR="00BE324C" w:rsidRPr="00BE324C" w:rsidRDefault="00BE324C" w:rsidP="00BE324C">
      <w:pPr>
        <w:tabs>
          <w:tab w:val="left" w:pos="1710"/>
        </w:tabs>
        <w:spacing w:line="240" w:lineRule="auto"/>
        <w:jc w:val="both"/>
        <w:rPr>
          <w:rFonts w:ascii="Arial" w:hAnsi="Arial" w:cs="Arial"/>
        </w:rPr>
      </w:pPr>
      <w:r w:rsidRPr="00BE324C">
        <w:rPr>
          <w:rFonts w:ascii="Arial" w:hAnsi="Arial" w:cs="Arial"/>
        </w:rPr>
        <w:t xml:space="preserve">You have </w:t>
      </w:r>
      <w:r w:rsidR="00851660">
        <w:rPr>
          <w:rFonts w:ascii="Arial" w:hAnsi="Arial" w:cs="Arial"/>
          <w:b/>
        </w:rPr>
        <w:t>18</w:t>
      </w:r>
      <w:r w:rsidRPr="00BE324C">
        <w:rPr>
          <w:rFonts w:ascii="Arial" w:hAnsi="Arial" w:cs="Arial"/>
          <w:b/>
        </w:rPr>
        <w:t>0 Minutes</w:t>
      </w:r>
      <w:r w:rsidRPr="00BE324C">
        <w:rPr>
          <w:rFonts w:ascii="Arial" w:hAnsi="Arial" w:cs="Arial"/>
        </w:rPr>
        <w:t xml:space="preserve"> to complete this task</w:t>
      </w:r>
    </w:p>
    <w:p w:rsidR="00851660" w:rsidRPr="003A1FB7" w:rsidRDefault="00851660" w:rsidP="00851660">
      <w:pPr>
        <w:pStyle w:val="ListParagraph"/>
        <w:widowControl w:val="0"/>
        <w:numPr>
          <w:ilvl w:val="0"/>
          <w:numId w:val="28"/>
        </w:numPr>
        <w:autoSpaceDE w:val="0"/>
        <w:autoSpaceDN w:val="0"/>
        <w:adjustRightInd w:val="0"/>
        <w:spacing w:after="160" w:line="360" w:lineRule="auto"/>
        <w:textAlignment w:val="baseline"/>
        <w:rPr>
          <w:rFonts w:ascii="Arial" w:hAnsi="Arial" w:cs="Arial"/>
          <w:sz w:val="22"/>
          <w:szCs w:val="22"/>
        </w:rPr>
      </w:pPr>
      <w:r w:rsidRPr="003A1FB7">
        <w:rPr>
          <w:rFonts w:ascii="Arial" w:hAnsi="Arial" w:cs="Arial"/>
          <w:sz w:val="22"/>
          <w:szCs w:val="22"/>
        </w:rPr>
        <w:t>Small dent on the panel will be given on the new ED coated door and competitor must repair the damage with the help of relevant Tools &amp; equipments and fillers like polyester putty and then entire panel (Outside only – up to the hamming line) must be primed with primer surfacer and further it must be sanded well to make ready for base coat. After the preparation competitor, must apply correct Base coat and Clear coat on the outside of the panel.</w:t>
      </w:r>
    </w:p>
    <w:p w:rsidR="00851660" w:rsidRPr="003A1FB7" w:rsidRDefault="00851660" w:rsidP="00851660">
      <w:pPr>
        <w:pStyle w:val="ListParagraph"/>
        <w:widowControl w:val="0"/>
        <w:numPr>
          <w:ilvl w:val="0"/>
          <w:numId w:val="28"/>
        </w:numPr>
        <w:autoSpaceDE w:val="0"/>
        <w:autoSpaceDN w:val="0"/>
        <w:adjustRightInd w:val="0"/>
        <w:spacing w:after="160" w:line="360" w:lineRule="auto"/>
        <w:textAlignment w:val="baseline"/>
        <w:rPr>
          <w:rFonts w:ascii="Arial" w:hAnsi="Arial" w:cs="Arial"/>
          <w:sz w:val="22"/>
          <w:szCs w:val="22"/>
        </w:rPr>
      </w:pPr>
      <w:r w:rsidRPr="003A1FB7">
        <w:rPr>
          <w:rFonts w:ascii="Arial" w:hAnsi="Arial" w:cs="Arial"/>
          <w:sz w:val="22"/>
          <w:szCs w:val="22"/>
        </w:rPr>
        <w:t xml:space="preserve">Inside area need to mask to make sure paint are applied in the designated area only and no over spray beyond the masking </w:t>
      </w:r>
      <w:r w:rsidR="00D32083">
        <w:rPr>
          <w:rFonts w:ascii="Arial" w:hAnsi="Arial" w:cs="Arial"/>
          <w:sz w:val="22"/>
          <w:szCs w:val="22"/>
        </w:rPr>
        <w:t>l</w:t>
      </w:r>
      <w:r w:rsidRPr="003A1FB7">
        <w:rPr>
          <w:rFonts w:ascii="Arial" w:hAnsi="Arial" w:cs="Arial"/>
          <w:sz w:val="22"/>
          <w:szCs w:val="22"/>
        </w:rPr>
        <w:t>ine indicated.</w:t>
      </w:r>
    </w:p>
    <w:p w:rsidR="00851660" w:rsidRPr="003A1FB7" w:rsidRDefault="00851660" w:rsidP="00851660">
      <w:pPr>
        <w:pStyle w:val="ListParagraph"/>
        <w:widowControl w:val="0"/>
        <w:numPr>
          <w:ilvl w:val="0"/>
          <w:numId w:val="28"/>
        </w:numPr>
        <w:autoSpaceDE w:val="0"/>
        <w:autoSpaceDN w:val="0"/>
        <w:adjustRightInd w:val="0"/>
        <w:spacing w:after="160" w:line="360" w:lineRule="auto"/>
        <w:textAlignment w:val="baseline"/>
        <w:rPr>
          <w:rFonts w:ascii="Arial" w:hAnsi="Arial" w:cs="Arial"/>
          <w:sz w:val="22"/>
          <w:szCs w:val="22"/>
        </w:rPr>
      </w:pPr>
      <w:r w:rsidRPr="003A1FB7">
        <w:rPr>
          <w:rFonts w:ascii="Arial" w:hAnsi="Arial" w:cs="Arial"/>
          <w:sz w:val="22"/>
          <w:szCs w:val="22"/>
        </w:rPr>
        <w:t>Dry Film Thickness (DFT) of primer surfacer should be within the range given by Paint Supplier as per Technical data sheet (TDS).</w:t>
      </w:r>
    </w:p>
    <w:p w:rsidR="00851660" w:rsidRPr="000729DF" w:rsidRDefault="00851660" w:rsidP="00B87A99">
      <w:pPr>
        <w:pStyle w:val="ListParagraph"/>
        <w:widowControl w:val="0"/>
        <w:numPr>
          <w:ilvl w:val="0"/>
          <w:numId w:val="28"/>
        </w:numPr>
        <w:autoSpaceDE w:val="0"/>
        <w:autoSpaceDN w:val="0"/>
        <w:adjustRightInd w:val="0"/>
        <w:spacing w:after="160" w:line="360" w:lineRule="auto"/>
        <w:textAlignment w:val="baseline"/>
        <w:rPr>
          <w:rFonts w:cstheme="minorHAnsi"/>
          <w:sz w:val="24"/>
          <w:szCs w:val="24"/>
        </w:rPr>
      </w:pPr>
      <w:r w:rsidRPr="000729DF">
        <w:rPr>
          <w:rFonts w:ascii="Arial" w:hAnsi="Arial" w:cs="Arial"/>
          <w:sz w:val="22"/>
          <w:szCs w:val="22"/>
        </w:rPr>
        <w:t>Panel should be painted in the vertical position.</w:t>
      </w:r>
    </w:p>
    <w:p w:rsidR="00BE324C" w:rsidRPr="00BE324C" w:rsidRDefault="00BE324C" w:rsidP="002724C9">
      <w:pPr>
        <w:pStyle w:val="Header"/>
        <w:tabs>
          <w:tab w:val="left" w:pos="1710"/>
        </w:tabs>
        <w:spacing w:line="360" w:lineRule="auto"/>
        <w:jc w:val="both"/>
        <w:rPr>
          <w:rFonts w:ascii="Arial" w:hAnsi="Arial" w:cs="Arial"/>
          <w:b/>
          <w:u w:val="single"/>
        </w:rPr>
      </w:pPr>
    </w:p>
    <w:p w:rsidR="00BE324C" w:rsidRPr="002724C9" w:rsidRDefault="00BE324C" w:rsidP="00BE324C">
      <w:pPr>
        <w:pStyle w:val="Header"/>
        <w:tabs>
          <w:tab w:val="left" w:pos="1710"/>
        </w:tabs>
        <w:jc w:val="both"/>
        <w:rPr>
          <w:rFonts w:ascii="Arial" w:hAnsi="Arial" w:cs="Arial"/>
          <w:b/>
          <w:sz w:val="24"/>
          <w:szCs w:val="24"/>
        </w:rPr>
      </w:pPr>
      <w:r w:rsidRPr="002724C9">
        <w:rPr>
          <w:rFonts w:ascii="Arial" w:hAnsi="Arial" w:cs="Arial"/>
          <w:b/>
          <w:sz w:val="24"/>
          <w:szCs w:val="24"/>
        </w:rPr>
        <w:t xml:space="preserve">Task B – </w:t>
      </w:r>
      <w:r w:rsidR="0062711F">
        <w:rPr>
          <w:rFonts w:ascii="Arial" w:hAnsi="Arial" w:cs="Arial"/>
          <w:b/>
          <w:sz w:val="24"/>
          <w:szCs w:val="24"/>
        </w:rPr>
        <w:t>Plastic Bumper Repair</w:t>
      </w:r>
    </w:p>
    <w:p w:rsidR="00BE324C" w:rsidRPr="00BE324C" w:rsidRDefault="00BE324C" w:rsidP="00BE324C">
      <w:pPr>
        <w:pStyle w:val="Header"/>
        <w:tabs>
          <w:tab w:val="left" w:pos="1710"/>
        </w:tabs>
        <w:jc w:val="both"/>
        <w:rPr>
          <w:rFonts w:ascii="Arial" w:hAnsi="Arial" w:cs="Arial"/>
          <w:b/>
        </w:rPr>
      </w:pPr>
    </w:p>
    <w:p w:rsidR="00BE324C" w:rsidRPr="00BE324C" w:rsidRDefault="00BE324C" w:rsidP="00BE324C">
      <w:pPr>
        <w:tabs>
          <w:tab w:val="left" w:pos="1710"/>
        </w:tabs>
        <w:jc w:val="both"/>
        <w:rPr>
          <w:rFonts w:ascii="Arial" w:hAnsi="Arial" w:cs="Arial"/>
          <w:b/>
        </w:rPr>
      </w:pPr>
      <w:r w:rsidRPr="00BE324C">
        <w:rPr>
          <w:rFonts w:ascii="Arial" w:hAnsi="Arial" w:cs="Arial"/>
          <w:b/>
        </w:rPr>
        <w:t>Competitor Instruction Sheet</w:t>
      </w:r>
    </w:p>
    <w:p w:rsidR="00BE324C" w:rsidRPr="00BE324C" w:rsidRDefault="00BE324C" w:rsidP="00BE324C">
      <w:pPr>
        <w:tabs>
          <w:tab w:val="left" w:pos="1710"/>
        </w:tabs>
        <w:spacing w:line="240" w:lineRule="auto"/>
        <w:jc w:val="both"/>
        <w:rPr>
          <w:rFonts w:ascii="Arial" w:hAnsi="Arial" w:cs="Arial"/>
        </w:rPr>
      </w:pPr>
      <w:r w:rsidRPr="00BE324C">
        <w:rPr>
          <w:rFonts w:ascii="Arial" w:hAnsi="Arial" w:cs="Arial"/>
        </w:rPr>
        <w:t xml:space="preserve">You have </w:t>
      </w:r>
      <w:r w:rsidR="0062711F">
        <w:rPr>
          <w:rFonts w:ascii="Arial" w:hAnsi="Arial" w:cs="Arial"/>
          <w:b/>
        </w:rPr>
        <w:t>90</w:t>
      </w:r>
      <w:r w:rsidRPr="00BE324C">
        <w:rPr>
          <w:rFonts w:ascii="Arial" w:hAnsi="Arial" w:cs="Arial"/>
          <w:b/>
        </w:rPr>
        <w:t xml:space="preserve"> Minutes</w:t>
      </w:r>
      <w:r w:rsidRPr="00BE324C">
        <w:rPr>
          <w:rFonts w:ascii="Arial" w:hAnsi="Arial" w:cs="Arial"/>
        </w:rPr>
        <w:t xml:space="preserve"> to complete this task</w:t>
      </w:r>
    </w:p>
    <w:p w:rsidR="0062711F" w:rsidRPr="0062711F" w:rsidRDefault="0062711F" w:rsidP="0062711F">
      <w:pPr>
        <w:pStyle w:val="ListParagraph"/>
        <w:framePr w:hSpace="180" w:wrap="around" w:vAnchor="text" w:hAnchor="margin" w:y="15"/>
        <w:widowControl w:val="0"/>
        <w:numPr>
          <w:ilvl w:val="0"/>
          <w:numId w:val="36"/>
        </w:numPr>
        <w:autoSpaceDE w:val="0"/>
        <w:autoSpaceDN w:val="0"/>
        <w:adjustRightInd w:val="0"/>
        <w:spacing w:after="160" w:line="360" w:lineRule="auto"/>
        <w:textAlignment w:val="baseline"/>
        <w:rPr>
          <w:rFonts w:ascii="Arial" w:hAnsi="Arial" w:cs="Arial"/>
          <w:sz w:val="22"/>
        </w:rPr>
      </w:pPr>
      <w:r w:rsidRPr="0062711F">
        <w:rPr>
          <w:rFonts w:ascii="Arial" w:hAnsi="Arial" w:cs="Arial"/>
          <w:sz w:val="22"/>
        </w:rPr>
        <w:t>You have 1.5 hrs to complete the task</w:t>
      </w:r>
    </w:p>
    <w:p w:rsidR="007135EA" w:rsidRDefault="0062711F" w:rsidP="0062711F">
      <w:pPr>
        <w:pStyle w:val="ListParagraph"/>
        <w:framePr w:hSpace="180" w:wrap="around" w:vAnchor="text" w:hAnchor="margin" w:y="15"/>
        <w:widowControl w:val="0"/>
        <w:numPr>
          <w:ilvl w:val="0"/>
          <w:numId w:val="36"/>
        </w:numPr>
        <w:autoSpaceDE w:val="0"/>
        <w:autoSpaceDN w:val="0"/>
        <w:adjustRightInd w:val="0"/>
        <w:spacing w:after="160" w:line="360" w:lineRule="auto"/>
        <w:textAlignment w:val="baseline"/>
        <w:rPr>
          <w:rFonts w:ascii="Arial" w:hAnsi="Arial" w:cs="Arial"/>
          <w:sz w:val="22"/>
          <w:szCs w:val="22"/>
        </w:rPr>
      </w:pPr>
      <w:r w:rsidRPr="0062711F">
        <w:rPr>
          <w:rFonts w:ascii="Arial" w:hAnsi="Arial" w:cs="Arial"/>
          <w:sz w:val="22"/>
          <w:szCs w:val="22"/>
        </w:rPr>
        <w:t xml:space="preserve">Pre-painted bumper with small scratch of 100 mm will be given to competitor. Competitor must prepare the scratch and fill the </w:t>
      </w:r>
      <w:r w:rsidR="0005159B">
        <w:rPr>
          <w:rFonts w:ascii="Arial" w:hAnsi="Arial" w:cs="Arial"/>
          <w:sz w:val="22"/>
          <w:szCs w:val="22"/>
        </w:rPr>
        <w:t>putty to level the surface.</w:t>
      </w:r>
      <w:r w:rsidRPr="0062711F">
        <w:rPr>
          <w:rFonts w:ascii="Arial" w:hAnsi="Arial" w:cs="Arial"/>
          <w:sz w:val="22"/>
          <w:szCs w:val="22"/>
        </w:rPr>
        <w:t xml:space="preserve"> Further</w:t>
      </w:r>
      <w:r w:rsidR="0005159B">
        <w:rPr>
          <w:rFonts w:ascii="Arial" w:hAnsi="Arial" w:cs="Arial"/>
          <w:sz w:val="22"/>
          <w:szCs w:val="22"/>
        </w:rPr>
        <w:t>, the</w:t>
      </w:r>
      <w:r w:rsidRPr="0062711F">
        <w:rPr>
          <w:rFonts w:ascii="Arial" w:hAnsi="Arial" w:cs="Arial"/>
          <w:sz w:val="22"/>
          <w:szCs w:val="22"/>
        </w:rPr>
        <w:t xml:space="preserve"> competitor must sand the putty and apply primer surfacer and prepare for base coat by sanding the primed and non-primed area.</w:t>
      </w:r>
    </w:p>
    <w:p w:rsidR="0005159B" w:rsidRPr="0062711F" w:rsidRDefault="0005159B" w:rsidP="0062711F">
      <w:pPr>
        <w:pStyle w:val="ListParagraph"/>
        <w:framePr w:hSpace="180" w:wrap="around" w:vAnchor="text" w:hAnchor="margin" w:y="15"/>
        <w:widowControl w:val="0"/>
        <w:numPr>
          <w:ilvl w:val="0"/>
          <w:numId w:val="36"/>
        </w:numPr>
        <w:autoSpaceDE w:val="0"/>
        <w:autoSpaceDN w:val="0"/>
        <w:adjustRightInd w:val="0"/>
        <w:spacing w:after="160" w:line="360" w:lineRule="auto"/>
        <w:textAlignment w:val="baseline"/>
        <w:rPr>
          <w:rFonts w:ascii="Arial" w:hAnsi="Arial" w:cs="Arial"/>
          <w:sz w:val="22"/>
          <w:szCs w:val="22"/>
        </w:rPr>
      </w:pPr>
      <w:r>
        <w:rPr>
          <w:rFonts w:ascii="Arial" w:hAnsi="Arial" w:cs="Arial"/>
          <w:sz w:val="22"/>
          <w:szCs w:val="22"/>
        </w:rPr>
        <w:t>Stop and have your work judged by the Jury.</w:t>
      </w:r>
    </w:p>
    <w:p w:rsidR="00BE324C" w:rsidRPr="00A86838" w:rsidRDefault="00BE324C" w:rsidP="00BE324C">
      <w:pPr>
        <w:tabs>
          <w:tab w:val="left" w:pos="1710"/>
        </w:tabs>
        <w:spacing w:line="240" w:lineRule="auto"/>
        <w:rPr>
          <w:rFonts w:cstheme="minorHAnsi"/>
          <w:b/>
        </w:rPr>
      </w:pPr>
    </w:p>
    <w:p w:rsidR="0032584B" w:rsidRDefault="0032584B" w:rsidP="007320D7">
      <w:pPr>
        <w:pStyle w:val="Title"/>
        <w:jc w:val="center"/>
        <w:rPr>
          <w:b/>
          <w:sz w:val="36"/>
          <w:szCs w:val="36"/>
        </w:rPr>
      </w:pPr>
    </w:p>
    <w:p w:rsidR="00BE324C" w:rsidRDefault="00BE324C" w:rsidP="00BE324C"/>
    <w:p w:rsidR="00BE324C" w:rsidRDefault="00BE324C" w:rsidP="00BE324C"/>
    <w:p w:rsidR="00AB3106" w:rsidRDefault="00AB3106" w:rsidP="00BE324C"/>
    <w:p w:rsidR="00AB3106" w:rsidRPr="00BE324C" w:rsidRDefault="00AB3106" w:rsidP="00BE324C"/>
    <w:p w:rsidR="007320D7" w:rsidRDefault="007320D7" w:rsidP="007320D7">
      <w:pPr>
        <w:pStyle w:val="Title"/>
        <w:jc w:val="center"/>
        <w:rPr>
          <w:b/>
          <w:sz w:val="36"/>
          <w:szCs w:val="36"/>
        </w:rPr>
      </w:pPr>
      <w:r w:rsidRPr="00E30FA2">
        <w:rPr>
          <w:b/>
          <w:sz w:val="36"/>
          <w:szCs w:val="36"/>
        </w:rPr>
        <w:lastRenderedPageBreak/>
        <w:t xml:space="preserve">Section </w:t>
      </w:r>
      <w:r w:rsidR="00D05014">
        <w:rPr>
          <w:b/>
          <w:sz w:val="36"/>
          <w:szCs w:val="36"/>
        </w:rPr>
        <w:t>–</w:t>
      </w:r>
      <w:r w:rsidRPr="00E30FA2">
        <w:rPr>
          <w:b/>
          <w:sz w:val="36"/>
          <w:szCs w:val="36"/>
        </w:rPr>
        <w:t xml:space="preserve"> </w:t>
      </w:r>
      <w:r w:rsidR="00220030">
        <w:rPr>
          <w:b/>
          <w:sz w:val="36"/>
          <w:szCs w:val="36"/>
        </w:rPr>
        <w:t>C</w:t>
      </w:r>
    </w:p>
    <w:p w:rsidR="007320D7" w:rsidRDefault="00220030" w:rsidP="007320D7">
      <w:pPr>
        <w:pStyle w:val="Heading1"/>
        <w:rPr>
          <w:b/>
          <w:lang w:val="en-CA"/>
        </w:rPr>
      </w:pPr>
      <w:bookmarkStart w:id="3" w:name="_Toc500338552"/>
      <w:r>
        <w:rPr>
          <w:b/>
          <w:lang w:val="en-CA"/>
        </w:rPr>
        <w:t xml:space="preserve">C. </w:t>
      </w:r>
      <w:r w:rsidR="007320D7" w:rsidRPr="007320D7">
        <w:rPr>
          <w:b/>
          <w:lang w:val="en-CA"/>
        </w:rPr>
        <w:t>Marking Scheme</w:t>
      </w:r>
      <w:bookmarkEnd w:id="3"/>
    </w:p>
    <w:p w:rsidR="000C230E" w:rsidRDefault="007320D7" w:rsidP="000C230E">
      <w:pPr>
        <w:rPr>
          <w:rFonts w:ascii="Arial" w:hAnsi="Arial" w:cs="Arial"/>
          <w:shd w:val="clear" w:color="auto" w:fill="FFFFFF"/>
        </w:rPr>
      </w:pPr>
      <w:r>
        <w:rPr>
          <w:i/>
          <w:iCs/>
          <w:noProof/>
          <w:color w:val="4F81BD" w:themeColor="accent1"/>
          <w:lang w:val="en-US"/>
        </w:rPr>
        <mc:AlternateContent>
          <mc:Choice Requires="wps">
            <w:drawing>
              <wp:anchor distT="0" distB="0" distL="114300" distR="114300" simplePos="0" relativeHeight="251667456" behindDoc="0" locked="0" layoutInCell="1" allowOverlap="1" wp14:anchorId="00796634" wp14:editId="4C527703">
                <wp:simplePos x="0" y="0"/>
                <wp:positionH relativeFrom="column">
                  <wp:posOffset>0</wp:posOffset>
                </wp:positionH>
                <wp:positionV relativeFrom="paragraph">
                  <wp:posOffset>0</wp:posOffset>
                </wp:positionV>
                <wp:extent cx="57531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575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4803908" id="Straight Connector 7"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0" to="45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" strokecolor="black [3040]"/>
            </w:pict>
          </mc:Fallback>
        </mc:AlternateContent>
      </w:r>
    </w:p>
    <w:p w:rsidR="00335AB2" w:rsidRDefault="00335AB2" w:rsidP="00335AB2">
      <w:pPr>
        <w:spacing w:after="0" w:line="240" w:lineRule="auto"/>
        <w:jc w:val="both"/>
        <w:rPr>
          <w:rFonts w:ascii="Arial" w:hAnsi="Arial" w:cs="Arial"/>
          <w:color w:val="222222"/>
          <w:shd w:val="clear" w:color="auto" w:fill="FFFFFF"/>
        </w:rPr>
      </w:pPr>
      <w:r w:rsidRPr="00335AB2">
        <w:rPr>
          <w:rFonts w:ascii="Arial" w:hAnsi="Arial" w:cs="Arial"/>
          <w:b/>
        </w:rPr>
        <w:t>Marking Scheme:</w:t>
      </w:r>
      <w:r w:rsidRPr="00335AB2">
        <w:rPr>
          <w:rFonts w:ascii="Arial" w:hAnsi="Arial" w:cs="Arial"/>
          <w:color w:val="222222"/>
          <w:shd w:val="clear" w:color="auto" w:fill="FFFFFF"/>
        </w:rPr>
        <w:t xml:space="preserve"> The Assessment is done by awarding points by adopting two methods, Measurement and Judgments</w:t>
      </w:r>
    </w:p>
    <w:p w:rsidR="007135EA" w:rsidRPr="00335AB2" w:rsidRDefault="007135EA" w:rsidP="00335AB2">
      <w:pPr>
        <w:spacing w:after="0" w:line="240" w:lineRule="auto"/>
        <w:jc w:val="both"/>
        <w:rPr>
          <w:rFonts w:ascii="Arial" w:hAnsi="Arial" w:cs="Arial"/>
          <w:color w:val="222222"/>
          <w:shd w:val="clear" w:color="auto" w:fill="FFFFFF"/>
        </w:rPr>
      </w:pPr>
    </w:p>
    <w:p w:rsidR="00335AB2" w:rsidRPr="00335AB2" w:rsidRDefault="00335AB2" w:rsidP="00335AB2">
      <w:pPr>
        <w:pStyle w:val="ListParagraph"/>
        <w:numPr>
          <w:ilvl w:val="0"/>
          <w:numId w:val="3"/>
        </w:numPr>
        <w:spacing w:after="0" w:line="240" w:lineRule="auto"/>
        <w:rPr>
          <w:rFonts w:ascii="Arial" w:hAnsi="Arial" w:cs="Arial"/>
          <w:color w:val="222222"/>
          <w:sz w:val="22"/>
          <w:szCs w:val="22"/>
          <w:shd w:val="clear" w:color="auto" w:fill="FFFFFF"/>
        </w:rPr>
      </w:pPr>
      <w:r w:rsidRPr="00335AB2">
        <w:rPr>
          <w:rFonts w:ascii="Arial" w:hAnsi="Arial" w:cs="Arial"/>
          <w:color w:val="222222"/>
          <w:sz w:val="22"/>
          <w:szCs w:val="22"/>
          <w:shd w:val="clear" w:color="auto" w:fill="FFFFFF"/>
        </w:rPr>
        <w:t>Measurement</w:t>
      </w:r>
      <w:r w:rsidR="007135EA">
        <w:rPr>
          <w:rFonts w:ascii="Arial" w:hAnsi="Arial" w:cs="Arial"/>
          <w:color w:val="222222"/>
          <w:sz w:val="22"/>
          <w:szCs w:val="22"/>
          <w:shd w:val="clear" w:color="auto" w:fill="FFFFFF"/>
        </w:rPr>
        <w:tab/>
      </w:r>
      <w:r w:rsidR="007135EA">
        <w:rPr>
          <w:rFonts w:ascii="Arial" w:hAnsi="Arial" w:cs="Arial"/>
          <w:color w:val="222222"/>
          <w:sz w:val="22"/>
          <w:szCs w:val="22"/>
          <w:shd w:val="clear" w:color="auto" w:fill="FFFFFF"/>
        </w:rPr>
        <w:tab/>
        <w:t>-</w:t>
      </w:r>
      <w:r w:rsidR="007135EA">
        <w:rPr>
          <w:rFonts w:ascii="Arial" w:hAnsi="Arial" w:cs="Arial"/>
          <w:color w:val="222222"/>
          <w:sz w:val="22"/>
          <w:szCs w:val="22"/>
          <w:shd w:val="clear" w:color="auto" w:fill="FFFFFF"/>
        </w:rPr>
        <w:tab/>
      </w:r>
      <w:r w:rsidRPr="00335AB2">
        <w:rPr>
          <w:rFonts w:ascii="Arial" w:hAnsi="Arial" w:cs="Arial"/>
          <w:color w:val="222222"/>
          <w:sz w:val="22"/>
          <w:szCs w:val="22"/>
          <w:shd w:val="clear" w:color="auto" w:fill="FFFFFF"/>
        </w:rPr>
        <w:t>One which is measurable</w:t>
      </w:r>
    </w:p>
    <w:p w:rsidR="00335AB2" w:rsidRDefault="00335AB2" w:rsidP="00335AB2">
      <w:pPr>
        <w:pStyle w:val="ListParagraph"/>
        <w:numPr>
          <w:ilvl w:val="0"/>
          <w:numId w:val="3"/>
        </w:numPr>
        <w:spacing w:after="0" w:line="240" w:lineRule="auto"/>
        <w:rPr>
          <w:rFonts w:ascii="Arial" w:hAnsi="Arial" w:cs="Arial"/>
          <w:color w:val="222222"/>
          <w:sz w:val="22"/>
          <w:szCs w:val="22"/>
          <w:shd w:val="clear" w:color="auto" w:fill="FFFFFF"/>
        </w:rPr>
      </w:pPr>
      <w:r w:rsidRPr="00335AB2">
        <w:rPr>
          <w:rFonts w:ascii="Arial" w:hAnsi="Arial" w:cs="Arial"/>
          <w:color w:val="222222"/>
          <w:sz w:val="22"/>
          <w:szCs w:val="22"/>
          <w:shd w:val="clear" w:color="auto" w:fill="FFFFFF"/>
        </w:rPr>
        <w:t>Judgment</w:t>
      </w:r>
      <w:r w:rsidR="007135EA">
        <w:rPr>
          <w:rFonts w:ascii="Arial" w:hAnsi="Arial" w:cs="Arial"/>
          <w:color w:val="222222"/>
          <w:sz w:val="22"/>
          <w:szCs w:val="22"/>
          <w:shd w:val="clear" w:color="auto" w:fill="FFFFFF"/>
        </w:rPr>
        <w:tab/>
      </w:r>
      <w:r w:rsidR="007135EA">
        <w:rPr>
          <w:rFonts w:ascii="Arial" w:hAnsi="Arial" w:cs="Arial"/>
          <w:color w:val="222222"/>
          <w:sz w:val="22"/>
          <w:szCs w:val="22"/>
          <w:shd w:val="clear" w:color="auto" w:fill="FFFFFF"/>
        </w:rPr>
        <w:tab/>
      </w:r>
      <w:r w:rsidRPr="00335AB2">
        <w:rPr>
          <w:rFonts w:ascii="Arial" w:hAnsi="Arial" w:cs="Arial"/>
          <w:color w:val="222222"/>
          <w:sz w:val="22"/>
          <w:szCs w:val="22"/>
          <w:shd w:val="clear" w:color="auto" w:fill="FFFFFF"/>
        </w:rPr>
        <w:t>-</w:t>
      </w:r>
      <w:r w:rsidR="007135EA">
        <w:rPr>
          <w:rFonts w:ascii="Arial" w:hAnsi="Arial" w:cs="Arial"/>
          <w:color w:val="222222"/>
          <w:sz w:val="22"/>
          <w:szCs w:val="22"/>
          <w:shd w:val="clear" w:color="auto" w:fill="FFFFFF"/>
        </w:rPr>
        <w:tab/>
      </w:r>
      <w:r w:rsidRPr="00335AB2">
        <w:rPr>
          <w:rFonts w:ascii="Arial" w:hAnsi="Arial" w:cs="Arial"/>
          <w:color w:val="222222"/>
          <w:sz w:val="22"/>
          <w:szCs w:val="22"/>
          <w:shd w:val="clear" w:color="auto" w:fill="FFFFFF"/>
        </w:rPr>
        <w:t>Based on Industry expectations</w:t>
      </w:r>
    </w:p>
    <w:p w:rsidR="007135EA" w:rsidRPr="00335AB2" w:rsidRDefault="007135EA" w:rsidP="007135EA">
      <w:pPr>
        <w:pStyle w:val="ListParagraph"/>
        <w:spacing w:after="0" w:line="240" w:lineRule="auto"/>
        <w:rPr>
          <w:rFonts w:ascii="Arial" w:hAnsi="Arial" w:cs="Arial"/>
          <w:color w:val="222222"/>
          <w:sz w:val="22"/>
          <w:szCs w:val="22"/>
          <w:shd w:val="clear" w:color="auto" w:fill="FFFFFF"/>
        </w:rPr>
      </w:pPr>
    </w:p>
    <w:p w:rsidR="00335AB2" w:rsidRPr="00335AB2" w:rsidRDefault="00335AB2" w:rsidP="00335AB2">
      <w:pPr>
        <w:shd w:val="clear" w:color="auto" w:fill="FFFFFF"/>
        <w:spacing w:after="0" w:line="240" w:lineRule="auto"/>
        <w:jc w:val="both"/>
        <w:rPr>
          <w:rFonts w:ascii="Arial" w:hAnsi="Arial" w:cs="Arial"/>
          <w:color w:val="222222"/>
          <w:shd w:val="clear" w:color="auto" w:fill="FFFFFF"/>
        </w:rPr>
      </w:pPr>
      <w:r w:rsidRPr="00335AB2">
        <w:rPr>
          <w:rFonts w:ascii="Arial" w:hAnsi="Arial" w:cs="Arial"/>
          <w:color w:val="222222"/>
          <w:shd w:val="clear" w:color="auto" w:fill="FFFFFF"/>
        </w:rPr>
        <w:t>Aspects are criteria’s which are judged for assessment.</w:t>
      </w:r>
    </w:p>
    <w:p w:rsidR="006A751F" w:rsidRDefault="006A751F" w:rsidP="00335AB2">
      <w:pPr>
        <w:shd w:val="clear" w:color="auto" w:fill="FFFFFF"/>
        <w:spacing w:after="0" w:line="240" w:lineRule="auto"/>
        <w:jc w:val="both"/>
        <w:rPr>
          <w:rFonts w:ascii="Arial" w:eastAsia="Times New Roman" w:hAnsi="Arial" w:cs="Arial"/>
          <w:color w:val="000000"/>
          <w:lang w:eastAsia="en-IN"/>
        </w:rPr>
      </w:pPr>
    </w:p>
    <w:p w:rsidR="006A751F" w:rsidRPr="00335AB2" w:rsidRDefault="006A751F" w:rsidP="006A751F">
      <w:pPr>
        <w:shd w:val="clear" w:color="auto" w:fill="FFFFFF"/>
        <w:spacing w:after="0" w:line="240" w:lineRule="auto"/>
        <w:jc w:val="both"/>
        <w:rPr>
          <w:rFonts w:ascii="Arial" w:hAnsi="Arial" w:cs="Arial"/>
          <w:color w:val="222222"/>
          <w:shd w:val="clear" w:color="auto" w:fill="FFFFFF"/>
        </w:rPr>
      </w:pPr>
    </w:p>
    <w:p w:rsidR="006A751F" w:rsidRPr="00335AB2" w:rsidRDefault="006A751F" w:rsidP="006A751F">
      <w:pPr>
        <w:shd w:val="clear" w:color="auto" w:fill="FFFFFF"/>
        <w:spacing w:after="0" w:line="240" w:lineRule="auto"/>
        <w:jc w:val="both"/>
        <w:rPr>
          <w:rFonts w:ascii="Arial" w:eastAsia="Times New Roman" w:hAnsi="Arial" w:cs="Arial"/>
          <w:b/>
          <w:bCs/>
          <w:color w:val="000000"/>
          <w:lang w:eastAsia="en-IN"/>
        </w:rPr>
      </w:pPr>
      <w:r w:rsidRPr="006A751F">
        <w:rPr>
          <w:rFonts w:ascii="Arial" w:eastAsia="Times New Roman" w:hAnsi="Arial" w:cs="Arial"/>
          <w:b/>
          <w:bCs/>
          <w:color w:val="000000"/>
          <w:lang w:eastAsia="en-IN"/>
        </w:rPr>
        <w:t>Example-Judgment Marking</w:t>
      </w:r>
    </w:p>
    <w:p w:rsidR="006A751F" w:rsidRDefault="006A751F" w:rsidP="00335AB2">
      <w:pPr>
        <w:shd w:val="clear" w:color="auto" w:fill="FFFFFF"/>
        <w:spacing w:after="0" w:line="240" w:lineRule="auto"/>
        <w:jc w:val="both"/>
        <w:rPr>
          <w:rFonts w:ascii="Arial" w:eastAsia="Times New Roman" w:hAnsi="Arial" w:cs="Arial"/>
          <w:color w:val="000000"/>
          <w:lang w:eastAsia="en-IN"/>
        </w:rPr>
      </w:pPr>
    </w:p>
    <w:p w:rsidR="00335AB2" w:rsidRPr="00335AB2" w:rsidRDefault="00335AB2" w:rsidP="007135EA">
      <w:pPr>
        <w:shd w:val="clear" w:color="auto" w:fill="FFFFFF"/>
        <w:spacing w:after="0" w:line="360" w:lineRule="auto"/>
        <w:jc w:val="both"/>
        <w:rPr>
          <w:rFonts w:ascii="Arial" w:eastAsia="Times New Roman" w:hAnsi="Arial" w:cs="Arial"/>
          <w:color w:val="000000"/>
          <w:lang w:eastAsia="en-IN"/>
        </w:rPr>
      </w:pPr>
      <w:r w:rsidRPr="00335AB2">
        <w:rPr>
          <w:rFonts w:ascii="Arial" w:eastAsia="Times New Roman" w:hAnsi="Arial" w:cs="Arial"/>
          <w:color w:val="000000"/>
          <w:lang w:eastAsia="en-IN"/>
        </w:rPr>
        <w:t>If maximum marks for Judgement criteria is 1 and if all 3 Experts (Juries) give 3 points to a candidate, the candidate will get 1 mark for that aspect. If 2 Experts give 3 and 1 Expert gives 2 points, then candidate will get (</w:t>
      </w:r>
      <w:r w:rsidR="006A751F">
        <w:rPr>
          <w:rFonts w:ascii="Arial" w:eastAsia="Times New Roman" w:hAnsi="Arial" w:cs="Arial"/>
          <w:color w:val="000000"/>
          <w:lang w:eastAsia="en-IN"/>
        </w:rPr>
        <w:t>3</w:t>
      </w:r>
      <w:r w:rsidRPr="00335AB2">
        <w:rPr>
          <w:rFonts w:ascii="Arial" w:eastAsia="Times New Roman" w:hAnsi="Arial" w:cs="Arial"/>
          <w:color w:val="000000"/>
          <w:lang w:eastAsia="en-IN"/>
        </w:rPr>
        <w:t>+</w:t>
      </w:r>
      <w:r w:rsidR="006A751F">
        <w:rPr>
          <w:rFonts w:ascii="Arial" w:eastAsia="Times New Roman" w:hAnsi="Arial" w:cs="Arial"/>
          <w:color w:val="000000"/>
          <w:lang w:eastAsia="en-IN"/>
        </w:rPr>
        <w:t>3</w:t>
      </w:r>
      <w:r w:rsidRPr="00335AB2">
        <w:rPr>
          <w:rFonts w:ascii="Arial" w:eastAsia="Times New Roman" w:hAnsi="Arial" w:cs="Arial"/>
          <w:color w:val="000000"/>
          <w:lang w:eastAsia="en-IN"/>
        </w:rPr>
        <w:t>+</w:t>
      </w:r>
      <w:r w:rsidR="006A751F">
        <w:rPr>
          <w:rFonts w:ascii="Arial" w:eastAsia="Times New Roman" w:hAnsi="Arial" w:cs="Arial"/>
          <w:color w:val="000000"/>
          <w:lang w:eastAsia="en-IN"/>
        </w:rPr>
        <w:t>2)</w:t>
      </w:r>
      <w:r w:rsidRPr="00335AB2">
        <w:rPr>
          <w:rFonts w:ascii="Arial" w:eastAsia="Times New Roman" w:hAnsi="Arial" w:cs="Arial"/>
          <w:color w:val="000000"/>
          <w:lang w:eastAsia="en-IN"/>
        </w:rPr>
        <w:t>/9*1 = 0.</w:t>
      </w:r>
      <w:r w:rsidR="006A751F">
        <w:rPr>
          <w:rFonts w:ascii="Arial" w:eastAsia="Times New Roman" w:hAnsi="Arial" w:cs="Arial"/>
          <w:color w:val="000000"/>
          <w:lang w:eastAsia="en-IN"/>
        </w:rPr>
        <w:t>89</w:t>
      </w:r>
      <w:r w:rsidRPr="00335AB2">
        <w:rPr>
          <w:rFonts w:ascii="Arial" w:eastAsia="Times New Roman" w:hAnsi="Arial" w:cs="Arial"/>
          <w:color w:val="000000"/>
          <w:lang w:eastAsia="en-IN"/>
        </w:rPr>
        <w:t xml:space="preserve"> marks for that aspect out of 1</w:t>
      </w:r>
      <w:r w:rsidR="006A751F">
        <w:rPr>
          <w:rFonts w:ascii="Arial" w:eastAsia="Times New Roman" w:hAnsi="Arial" w:cs="Arial"/>
          <w:color w:val="000000"/>
          <w:lang w:eastAsia="en-IN"/>
        </w:rPr>
        <w:t xml:space="preserve"> mark</w:t>
      </w:r>
      <w:r w:rsidRPr="00335AB2">
        <w:rPr>
          <w:rFonts w:ascii="Arial" w:eastAsia="Times New Roman" w:hAnsi="Arial" w:cs="Arial"/>
          <w:color w:val="000000"/>
          <w:lang w:eastAsia="en-IN"/>
        </w:rPr>
        <w:t>.</w:t>
      </w:r>
    </w:p>
    <w:p w:rsidR="00335AB2" w:rsidRPr="00335AB2" w:rsidRDefault="00335AB2" w:rsidP="007135EA">
      <w:pPr>
        <w:shd w:val="clear" w:color="auto" w:fill="FFFFFF"/>
        <w:spacing w:after="0" w:line="360" w:lineRule="auto"/>
        <w:jc w:val="both"/>
        <w:rPr>
          <w:rFonts w:ascii="Arial" w:eastAsia="Times New Roman" w:hAnsi="Arial" w:cs="Arial"/>
          <w:color w:val="000000"/>
          <w:lang w:eastAsia="en-IN"/>
        </w:rPr>
      </w:pPr>
    </w:p>
    <w:p w:rsidR="00335AB2" w:rsidRPr="00335AB2" w:rsidRDefault="00335AB2" w:rsidP="00335AB2">
      <w:pPr>
        <w:spacing w:after="0" w:line="240" w:lineRule="auto"/>
        <w:jc w:val="both"/>
        <w:rPr>
          <w:rFonts w:ascii="Arial" w:hAnsi="Arial" w:cs="Arial"/>
          <w:color w:val="222222"/>
          <w:shd w:val="clear" w:color="auto" w:fill="FFFFFF"/>
        </w:rPr>
      </w:pPr>
    </w:p>
    <w:p w:rsidR="006A751F" w:rsidRDefault="006A751F" w:rsidP="006A751F">
      <w:pPr>
        <w:shd w:val="clear" w:color="auto" w:fill="FFFFFF"/>
        <w:spacing w:after="0" w:line="240" w:lineRule="auto"/>
        <w:jc w:val="both"/>
        <w:rPr>
          <w:rFonts w:ascii="Arial" w:eastAsia="Times New Roman" w:hAnsi="Arial" w:cs="Arial"/>
          <w:b/>
          <w:bCs/>
          <w:color w:val="000000"/>
          <w:lang w:eastAsia="en-IN"/>
        </w:rPr>
      </w:pPr>
      <w:r w:rsidRPr="006A751F">
        <w:rPr>
          <w:rFonts w:ascii="Arial" w:eastAsia="Times New Roman" w:hAnsi="Arial" w:cs="Arial"/>
          <w:b/>
          <w:bCs/>
          <w:color w:val="000000"/>
          <w:lang w:eastAsia="en-IN"/>
        </w:rPr>
        <w:t xml:space="preserve">The Marking Scheme of the mentioned Tasks is attached in </w:t>
      </w:r>
      <w:r w:rsidR="000A1819">
        <w:rPr>
          <w:rFonts w:ascii="Arial" w:eastAsia="Times New Roman" w:hAnsi="Arial" w:cs="Arial"/>
          <w:b/>
          <w:bCs/>
          <w:color w:val="000000"/>
          <w:lang w:eastAsia="en-IN"/>
        </w:rPr>
        <w:t>Annexure</w:t>
      </w:r>
      <w:r w:rsidR="003F002E">
        <w:rPr>
          <w:rFonts w:ascii="Arial" w:eastAsia="Times New Roman" w:hAnsi="Arial" w:cs="Arial"/>
          <w:b/>
          <w:bCs/>
          <w:color w:val="000000"/>
          <w:lang w:eastAsia="en-IN"/>
        </w:rPr>
        <w:t xml:space="preserve"> - </w:t>
      </w:r>
      <w:r w:rsidR="000A1819">
        <w:rPr>
          <w:rFonts w:ascii="Arial" w:eastAsia="Times New Roman" w:hAnsi="Arial" w:cs="Arial"/>
          <w:b/>
          <w:bCs/>
          <w:color w:val="000000"/>
          <w:lang w:eastAsia="en-IN"/>
        </w:rPr>
        <w:t xml:space="preserve">1 </w:t>
      </w:r>
    </w:p>
    <w:p w:rsidR="006A751F" w:rsidRPr="006A751F" w:rsidRDefault="006A751F" w:rsidP="006A751F">
      <w:pPr>
        <w:shd w:val="clear" w:color="auto" w:fill="FFFFFF"/>
        <w:spacing w:after="0" w:line="240" w:lineRule="auto"/>
        <w:jc w:val="both"/>
        <w:rPr>
          <w:rFonts w:ascii="Arial" w:eastAsia="Times New Roman" w:hAnsi="Arial" w:cs="Arial"/>
          <w:b/>
          <w:bCs/>
          <w:color w:val="000000"/>
          <w:lang w:eastAsia="en-IN"/>
        </w:rPr>
      </w:pPr>
    </w:p>
    <w:p w:rsidR="007135EA" w:rsidRPr="007135EA" w:rsidRDefault="00544AE7" w:rsidP="007135EA">
      <w:pPr>
        <w:pStyle w:val="ListParagraph"/>
        <w:widowControl w:val="0"/>
        <w:numPr>
          <w:ilvl w:val="0"/>
          <w:numId w:val="24"/>
        </w:numPr>
        <w:adjustRightInd w:val="0"/>
        <w:spacing w:after="160" w:line="259" w:lineRule="auto"/>
        <w:textAlignment w:val="baseline"/>
        <w:rPr>
          <w:rFonts w:ascii="Arial" w:hAnsi="Arial" w:cs="Arial"/>
          <w:sz w:val="22"/>
          <w:szCs w:val="22"/>
        </w:rPr>
      </w:pPr>
      <w:r>
        <w:rPr>
          <w:rFonts w:ascii="Arial" w:hAnsi="Arial" w:cs="Arial"/>
          <w:sz w:val="22"/>
          <w:szCs w:val="22"/>
        </w:rPr>
        <w:t>Standard Paint Application</w:t>
      </w:r>
    </w:p>
    <w:p w:rsidR="006A751F" w:rsidRPr="00544AE7" w:rsidRDefault="00544AE7" w:rsidP="00B87A99">
      <w:pPr>
        <w:pStyle w:val="Header"/>
        <w:widowControl w:val="0"/>
        <w:numPr>
          <w:ilvl w:val="0"/>
          <w:numId w:val="24"/>
        </w:numPr>
        <w:tabs>
          <w:tab w:val="left" w:pos="1710"/>
        </w:tabs>
        <w:adjustRightInd w:val="0"/>
        <w:spacing w:line="259" w:lineRule="auto"/>
        <w:ind w:left="714"/>
        <w:textAlignment w:val="baseline"/>
        <w:rPr>
          <w:rFonts w:ascii="Arial" w:hAnsi="Arial" w:cs="Arial"/>
          <w:b/>
        </w:rPr>
      </w:pPr>
      <w:r>
        <w:rPr>
          <w:rFonts w:ascii="Arial" w:hAnsi="Arial" w:cs="Arial"/>
        </w:rPr>
        <w:t>Plastic Bumper Repair</w:t>
      </w:r>
    </w:p>
    <w:p w:rsidR="000C230E" w:rsidRDefault="000C230E" w:rsidP="008911B2">
      <w:pPr>
        <w:pStyle w:val="Title"/>
        <w:jc w:val="center"/>
        <w:rPr>
          <w:b/>
          <w:sz w:val="36"/>
          <w:szCs w:val="36"/>
        </w:rPr>
      </w:pPr>
    </w:p>
    <w:p w:rsidR="000C230E" w:rsidRDefault="000C230E" w:rsidP="008911B2">
      <w:pPr>
        <w:pStyle w:val="Title"/>
        <w:jc w:val="center"/>
        <w:rPr>
          <w:b/>
          <w:sz w:val="36"/>
          <w:szCs w:val="36"/>
        </w:rPr>
      </w:pPr>
    </w:p>
    <w:p w:rsidR="000C230E" w:rsidRDefault="000C230E" w:rsidP="008911B2">
      <w:pPr>
        <w:pStyle w:val="Title"/>
        <w:jc w:val="center"/>
        <w:rPr>
          <w:b/>
          <w:sz w:val="36"/>
          <w:szCs w:val="36"/>
        </w:rPr>
      </w:pPr>
    </w:p>
    <w:p w:rsidR="000C230E" w:rsidRDefault="000C230E" w:rsidP="008911B2">
      <w:pPr>
        <w:pStyle w:val="Title"/>
        <w:jc w:val="center"/>
        <w:rPr>
          <w:b/>
          <w:sz w:val="36"/>
          <w:szCs w:val="36"/>
        </w:rPr>
      </w:pPr>
    </w:p>
    <w:p w:rsidR="000C230E" w:rsidRDefault="000C230E" w:rsidP="008911B2">
      <w:pPr>
        <w:pStyle w:val="Title"/>
        <w:jc w:val="center"/>
        <w:rPr>
          <w:b/>
          <w:sz w:val="36"/>
          <w:szCs w:val="36"/>
        </w:rPr>
      </w:pPr>
    </w:p>
    <w:p w:rsidR="006A751F" w:rsidRDefault="006A751F" w:rsidP="008911B2">
      <w:pPr>
        <w:pStyle w:val="Title"/>
        <w:jc w:val="center"/>
        <w:rPr>
          <w:b/>
          <w:sz w:val="36"/>
          <w:szCs w:val="36"/>
        </w:rPr>
      </w:pPr>
    </w:p>
    <w:p w:rsidR="007135EA" w:rsidRDefault="007135EA" w:rsidP="008911B2">
      <w:pPr>
        <w:pStyle w:val="Title"/>
        <w:jc w:val="center"/>
        <w:rPr>
          <w:b/>
          <w:sz w:val="36"/>
          <w:szCs w:val="36"/>
        </w:rPr>
      </w:pPr>
    </w:p>
    <w:p w:rsidR="007135EA" w:rsidRDefault="007135EA" w:rsidP="008911B2">
      <w:pPr>
        <w:pStyle w:val="Title"/>
        <w:jc w:val="center"/>
        <w:rPr>
          <w:b/>
          <w:sz w:val="36"/>
          <w:szCs w:val="36"/>
        </w:rPr>
      </w:pPr>
    </w:p>
    <w:p w:rsidR="007135EA" w:rsidRDefault="007135EA" w:rsidP="008911B2">
      <w:pPr>
        <w:pStyle w:val="Title"/>
        <w:jc w:val="center"/>
        <w:rPr>
          <w:b/>
          <w:sz w:val="36"/>
          <w:szCs w:val="36"/>
        </w:rPr>
      </w:pPr>
    </w:p>
    <w:p w:rsidR="007135EA" w:rsidRDefault="007135EA" w:rsidP="008911B2">
      <w:pPr>
        <w:pStyle w:val="Title"/>
        <w:jc w:val="center"/>
        <w:rPr>
          <w:b/>
          <w:sz w:val="36"/>
          <w:szCs w:val="36"/>
        </w:rPr>
      </w:pPr>
    </w:p>
    <w:p w:rsidR="007135EA" w:rsidRDefault="007135EA" w:rsidP="008911B2">
      <w:pPr>
        <w:pStyle w:val="Title"/>
        <w:jc w:val="center"/>
        <w:rPr>
          <w:b/>
          <w:sz w:val="36"/>
          <w:szCs w:val="36"/>
        </w:rPr>
      </w:pPr>
    </w:p>
    <w:p w:rsidR="007135EA" w:rsidRDefault="007135EA" w:rsidP="008911B2">
      <w:pPr>
        <w:pStyle w:val="Title"/>
        <w:jc w:val="center"/>
        <w:rPr>
          <w:b/>
          <w:sz w:val="36"/>
          <w:szCs w:val="36"/>
        </w:rPr>
      </w:pPr>
    </w:p>
    <w:p w:rsidR="007135EA" w:rsidRDefault="007135EA" w:rsidP="008911B2">
      <w:pPr>
        <w:pStyle w:val="Title"/>
        <w:jc w:val="center"/>
        <w:rPr>
          <w:b/>
          <w:sz w:val="36"/>
          <w:szCs w:val="36"/>
        </w:rPr>
      </w:pPr>
    </w:p>
    <w:p w:rsidR="007135EA" w:rsidRDefault="007135EA" w:rsidP="008911B2">
      <w:pPr>
        <w:pStyle w:val="Title"/>
        <w:jc w:val="center"/>
        <w:rPr>
          <w:b/>
          <w:sz w:val="36"/>
          <w:szCs w:val="36"/>
        </w:rPr>
      </w:pPr>
    </w:p>
    <w:p w:rsidR="007135EA" w:rsidRDefault="007135EA" w:rsidP="008911B2">
      <w:pPr>
        <w:pStyle w:val="Title"/>
        <w:jc w:val="center"/>
        <w:rPr>
          <w:b/>
          <w:sz w:val="36"/>
          <w:szCs w:val="36"/>
        </w:rPr>
      </w:pPr>
    </w:p>
    <w:p w:rsidR="00B43843" w:rsidRPr="00B43843" w:rsidRDefault="00B43843" w:rsidP="00B43843"/>
    <w:p w:rsidR="008911B2" w:rsidRPr="00E30FA2" w:rsidRDefault="008911B2" w:rsidP="008911B2">
      <w:pPr>
        <w:pStyle w:val="Title"/>
        <w:jc w:val="center"/>
        <w:rPr>
          <w:b/>
          <w:sz w:val="36"/>
          <w:szCs w:val="36"/>
        </w:rPr>
      </w:pPr>
      <w:r w:rsidRPr="00E30FA2">
        <w:rPr>
          <w:b/>
          <w:sz w:val="36"/>
          <w:szCs w:val="36"/>
        </w:rPr>
        <w:lastRenderedPageBreak/>
        <w:t xml:space="preserve">Section - </w:t>
      </w:r>
      <w:r w:rsidR="00220030">
        <w:rPr>
          <w:b/>
          <w:sz w:val="36"/>
          <w:szCs w:val="36"/>
        </w:rPr>
        <w:t>D</w:t>
      </w:r>
    </w:p>
    <w:p w:rsidR="008911B2" w:rsidRPr="00314DC7" w:rsidRDefault="00220030" w:rsidP="008911B2">
      <w:pPr>
        <w:pStyle w:val="Heading1"/>
        <w:rPr>
          <w:rFonts w:ascii="Arial" w:hAnsi="Arial" w:cs="Arial"/>
          <w:b/>
          <w:lang w:val="en-CA"/>
        </w:rPr>
      </w:pPr>
      <w:bookmarkStart w:id="4" w:name="_Toc500338553"/>
      <w:r w:rsidRPr="00314DC7">
        <w:rPr>
          <w:rFonts w:ascii="Arial" w:hAnsi="Arial" w:cs="Arial"/>
          <w:b/>
          <w:lang w:val="en-CA"/>
        </w:rPr>
        <w:t>D. Infrastructure</w:t>
      </w:r>
      <w:r w:rsidR="008911B2" w:rsidRPr="00314DC7">
        <w:rPr>
          <w:rFonts w:ascii="Arial" w:hAnsi="Arial" w:cs="Arial"/>
          <w:b/>
          <w:lang w:val="en-CA"/>
        </w:rPr>
        <w:t xml:space="preserve"> List</w:t>
      </w:r>
      <w:bookmarkEnd w:id="4"/>
    </w:p>
    <w:p w:rsidR="001A70D6" w:rsidRDefault="008911B2" w:rsidP="00314DC7">
      <w:pPr>
        <w:rPr>
          <w:rFonts w:cstheme="minorHAnsi"/>
          <w:b/>
          <w:color w:val="222222"/>
          <w:shd w:val="clear" w:color="auto" w:fill="FFFFFF"/>
        </w:rPr>
      </w:pPr>
      <w:r>
        <w:rPr>
          <w:i/>
          <w:iCs/>
          <w:noProof/>
          <w:color w:val="4F81BD" w:themeColor="accent1"/>
          <w:lang w:val="en-US"/>
        </w:rPr>
        <mc:AlternateContent>
          <mc:Choice Requires="wps">
            <w:drawing>
              <wp:anchor distT="0" distB="0" distL="114300" distR="114300" simplePos="0" relativeHeight="251669504" behindDoc="0" locked="0" layoutInCell="1" allowOverlap="1" wp14:anchorId="2F0961A4" wp14:editId="15F3A6F9">
                <wp:simplePos x="0" y="0"/>
                <wp:positionH relativeFrom="column">
                  <wp:posOffset>0</wp:posOffset>
                </wp:positionH>
                <wp:positionV relativeFrom="paragraph">
                  <wp:posOffset>0</wp:posOffset>
                </wp:positionV>
                <wp:extent cx="5753100"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575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30D9DDB" id="Straight Connector 9"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0" to="45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" strokecolor="black [3040]"/>
            </w:pict>
          </mc:Fallback>
        </mc:AlternateContent>
      </w:r>
    </w:p>
    <w:p w:rsidR="003C2856" w:rsidRPr="009864F2" w:rsidRDefault="003C2856" w:rsidP="003C2856">
      <w:pPr>
        <w:spacing w:line="360" w:lineRule="auto"/>
        <w:rPr>
          <w:rFonts w:ascii="Arial" w:hAnsi="Arial" w:cs="Arial"/>
          <w:b/>
          <w:sz w:val="24"/>
        </w:rPr>
      </w:pPr>
      <w:r w:rsidRPr="009864F2">
        <w:rPr>
          <w:rFonts w:ascii="Arial" w:hAnsi="Arial" w:cs="Arial"/>
          <w:b/>
          <w:sz w:val="24"/>
          <w:u w:val="single"/>
        </w:rPr>
        <w:t>Equipment / Tools:</w:t>
      </w:r>
    </w:p>
    <w:tbl>
      <w:tblPr>
        <w:tblW w:w="9135" w:type="dxa"/>
        <w:tblInd w:w="-5" w:type="dxa"/>
        <w:tblLook w:val="04A0" w:firstRow="1" w:lastRow="0" w:firstColumn="1" w:lastColumn="0" w:noHBand="0" w:noVBand="1"/>
      </w:tblPr>
      <w:tblGrid>
        <w:gridCol w:w="988"/>
        <w:gridCol w:w="6234"/>
        <w:gridCol w:w="1913"/>
      </w:tblGrid>
      <w:tr w:rsidR="00D119BF" w:rsidRPr="00794960" w:rsidTr="009864F2">
        <w:trPr>
          <w:trHeight w:val="346"/>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b/>
                <w:bCs/>
                <w:color w:val="000000"/>
                <w:lang w:val="en-US"/>
              </w:rPr>
            </w:pPr>
            <w:r w:rsidRPr="00D119BF">
              <w:rPr>
                <w:rFonts w:ascii="Arial" w:eastAsia="Times New Roman" w:hAnsi="Arial" w:cs="Arial"/>
                <w:b/>
                <w:bCs/>
                <w:color w:val="000000"/>
                <w:lang w:val="en-US"/>
              </w:rPr>
              <w:t>S.No</w:t>
            </w:r>
          </w:p>
        </w:tc>
        <w:tc>
          <w:tcPr>
            <w:tcW w:w="6234" w:type="dxa"/>
            <w:tcBorders>
              <w:top w:val="single" w:sz="4" w:space="0" w:color="auto"/>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b/>
                <w:bCs/>
                <w:color w:val="000000"/>
                <w:lang w:val="en-US"/>
              </w:rPr>
            </w:pPr>
            <w:r w:rsidRPr="00D119BF">
              <w:rPr>
                <w:rFonts w:ascii="Arial" w:eastAsia="Times New Roman" w:hAnsi="Arial" w:cs="Arial"/>
                <w:b/>
                <w:bCs/>
                <w:color w:val="000000"/>
                <w:lang w:val="en-US"/>
              </w:rPr>
              <w:t>Tools &amp; Equipments</w:t>
            </w:r>
          </w:p>
        </w:tc>
        <w:tc>
          <w:tcPr>
            <w:tcW w:w="1913" w:type="dxa"/>
            <w:tcBorders>
              <w:top w:val="single" w:sz="4" w:space="0" w:color="auto"/>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b/>
                <w:bCs/>
                <w:color w:val="000000"/>
                <w:lang w:val="en-US"/>
              </w:rPr>
            </w:pPr>
            <w:r w:rsidRPr="00D119BF">
              <w:rPr>
                <w:rFonts w:ascii="Arial" w:eastAsia="Times New Roman" w:hAnsi="Arial" w:cs="Arial"/>
                <w:b/>
                <w:bCs/>
                <w:color w:val="000000"/>
                <w:lang w:val="en-US"/>
              </w:rPr>
              <w:t>Quantity</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1</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rPr>
              <w:t>Paint Booth setup</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1</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2</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rPr>
              <w:t>Infra-Red Dryer</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2</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3</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rPr>
              <w:t>Putty applicator knife</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10 pcs</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4</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Plate for Putty Mixing</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5 pcs</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5</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Dust Extraction Sanding Machine: 3M , Mirka</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2</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6</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Hand Blocks (Small &amp; medium) 3M, Mirka</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5 each set</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7</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Sanding paper Disc – P80, P120, P180, P320, P400, P500, P600</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30 pcs each</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8</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Sanding paper Sheet P80, P120, P180, P320</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20 pcs each</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9</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Scotch Brite Grey</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1 Pcs per Competitor</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10</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Scotch Brite Purple</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1 Pcs per Competitor</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11</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HVLP Spray Gun for Primer Surfacer</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4</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12</w:t>
            </w:r>
          </w:p>
        </w:tc>
        <w:tc>
          <w:tcPr>
            <w:tcW w:w="6234" w:type="dxa"/>
            <w:tcBorders>
              <w:top w:val="nil"/>
              <w:left w:val="nil"/>
              <w:bottom w:val="single" w:sz="4" w:space="0" w:color="auto"/>
              <w:right w:val="single" w:sz="4" w:space="0" w:color="auto"/>
            </w:tcBorders>
            <w:shd w:val="clear" w:color="auto" w:fill="auto"/>
            <w:noWrap/>
            <w:vAlign w:val="center"/>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HVLP Spray guns for Base coat</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4</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13</w:t>
            </w:r>
          </w:p>
        </w:tc>
        <w:tc>
          <w:tcPr>
            <w:tcW w:w="6234" w:type="dxa"/>
            <w:tcBorders>
              <w:top w:val="nil"/>
              <w:left w:val="nil"/>
              <w:bottom w:val="single" w:sz="4" w:space="0" w:color="auto"/>
              <w:right w:val="single" w:sz="4" w:space="0" w:color="auto"/>
            </w:tcBorders>
            <w:shd w:val="clear" w:color="auto" w:fill="auto"/>
            <w:noWrap/>
            <w:vAlign w:val="center"/>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HVLP Spray Guns for Clear Coat</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4</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tcPr>
          <w:p w:rsidR="00D119BF" w:rsidRPr="00D119BF" w:rsidRDefault="00D119BF" w:rsidP="00D119BF">
            <w:pPr>
              <w:spacing w:after="0" w:line="240" w:lineRule="auto"/>
              <w:jc w:val="center"/>
              <w:rPr>
                <w:rFonts w:ascii="Arial" w:eastAsia="Times New Roman" w:hAnsi="Arial" w:cs="Arial"/>
                <w:color w:val="000000"/>
              </w:rPr>
            </w:pPr>
            <w:r w:rsidRPr="00D119BF">
              <w:rPr>
                <w:rFonts w:ascii="Arial" w:eastAsia="Times New Roman" w:hAnsi="Arial" w:cs="Arial"/>
                <w:color w:val="000000"/>
              </w:rPr>
              <w:t>14</w:t>
            </w:r>
          </w:p>
        </w:tc>
        <w:tc>
          <w:tcPr>
            <w:tcW w:w="6234" w:type="dxa"/>
            <w:tcBorders>
              <w:top w:val="nil"/>
              <w:left w:val="nil"/>
              <w:bottom w:val="single" w:sz="4" w:space="0" w:color="auto"/>
              <w:right w:val="single" w:sz="4" w:space="0" w:color="auto"/>
            </w:tcBorders>
            <w:shd w:val="clear" w:color="auto" w:fill="auto"/>
            <w:noWrap/>
            <w:vAlign w:val="center"/>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Spray Gun cleaning unit</w:t>
            </w:r>
          </w:p>
        </w:tc>
        <w:tc>
          <w:tcPr>
            <w:tcW w:w="1913" w:type="dxa"/>
            <w:tcBorders>
              <w:top w:val="nil"/>
              <w:left w:val="nil"/>
              <w:bottom w:val="single" w:sz="4" w:space="0" w:color="auto"/>
              <w:right w:val="single" w:sz="4" w:space="0" w:color="auto"/>
            </w:tcBorders>
            <w:shd w:val="clear" w:color="auto" w:fill="auto"/>
            <w:noWrap/>
            <w:vAlign w:val="center"/>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1</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tcPr>
          <w:p w:rsidR="00D119BF" w:rsidRPr="00D119BF" w:rsidRDefault="00D119BF" w:rsidP="00D119BF">
            <w:pPr>
              <w:spacing w:after="0" w:line="240" w:lineRule="auto"/>
              <w:jc w:val="center"/>
              <w:rPr>
                <w:rFonts w:ascii="Arial" w:eastAsia="Times New Roman" w:hAnsi="Arial" w:cs="Arial"/>
                <w:color w:val="000000"/>
              </w:rPr>
            </w:pPr>
            <w:r w:rsidRPr="00D119BF">
              <w:rPr>
                <w:rFonts w:ascii="Arial" w:eastAsia="Times New Roman" w:hAnsi="Arial" w:cs="Arial"/>
                <w:color w:val="000000"/>
              </w:rPr>
              <w:t>15</w:t>
            </w:r>
          </w:p>
        </w:tc>
        <w:tc>
          <w:tcPr>
            <w:tcW w:w="6234" w:type="dxa"/>
            <w:tcBorders>
              <w:top w:val="nil"/>
              <w:left w:val="nil"/>
              <w:bottom w:val="single" w:sz="4" w:space="0" w:color="auto"/>
              <w:right w:val="single" w:sz="4" w:space="0" w:color="auto"/>
            </w:tcBorders>
            <w:shd w:val="clear" w:color="auto" w:fill="auto"/>
            <w:noWrap/>
            <w:vAlign w:val="center"/>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Stands for Paintings</w:t>
            </w:r>
          </w:p>
        </w:tc>
        <w:tc>
          <w:tcPr>
            <w:tcW w:w="1913" w:type="dxa"/>
            <w:tcBorders>
              <w:top w:val="nil"/>
              <w:left w:val="nil"/>
              <w:bottom w:val="single" w:sz="4" w:space="0" w:color="auto"/>
              <w:right w:val="single" w:sz="4" w:space="0" w:color="auto"/>
            </w:tcBorders>
            <w:shd w:val="clear" w:color="auto" w:fill="auto"/>
            <w:noWrap/>
            <w:vAlign w:val="center"/>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5</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16</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Table for work stations</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5</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17</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Pressure Gauge for Spray Guns</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4</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18</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SATA RPS Cups 0.6 L - 200 Mic/3M PPS</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50</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19</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Spray Gun Coupler</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4</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20</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DFT Meter</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1</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21</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Mixing Scale for Colour mixing</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5</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22</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Weigh Balance</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2</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23</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Cleaning / Degreasing Cloth</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50</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24</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Tack Cloth</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15</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25</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Masking paper – Brown</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CF6517" w:rsidP="00D119BF">
            <w:pPr>
              <w:spacing w:after="0" w:line="240" w:lineRule="auto"/>
              <w:jc w:val="center"/>
              <w:rPr>
                <w:rFonts w:ascii="Arial" w:eastAsia="Times New Roman" w:hAnsi="Arial" w:cs="Arial"/>
                <w:color w:val="000000"/>
                <w:lang w:val="en-US"/>
              </w:rPr>
            </w:pPr>
            <w:r>
              <w:rPr>
                <w:rFonts w:ascii="Arial" w:eastAsia="Times New Roman" w:hAnsi="Arial" w:cs="Arial"/>
                <w:color w:val="000000"/>
                <w:lang w:val="en-US"/>
              </w:rPr>
              <w:t>1 Roll</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26</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Making tape – 1 inch</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20 Pcs</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27</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Fine Line Masking Tape -9 mm</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Pr>
                <w:rFonts w:ascii="Arial" w:eastAsia="Times New Roman" w:hAnsi="Arial" w:cs="Arial"/>
                <w:color w:val="000000"/>
                <w:lang w:val="en-US"/>
              </w:rPr>
              <w:t>10 Pcs</w:t>
            </w:r>
          </w:p>
        </w:tc>
      </w:tr>
      <w:tr w:rsidR="00D119BF" w:rsidRPr="00794960"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tcPr>
          <w:p w:rsidR="00D119BF" w:rsidRPr="00D119BF" w:rsidRDefault="00D119BF" w:rsidP="00D119BF">
            <w:pPr>
              <w:spacing w:after="0" w:line="240" w:lineRule="auto"/>
              <w:jc w:val="center"/>
              <w:rPr>
                <w:rFonts w:ascii="Arial" w:eastAsia="Times New Roman" w:hAnsi="Arial" w:cs="Arial"/>
                <w:color w:val="000000"/>
              </w:rPr>
            </w:pPr>
            <w:r w:rsidRPr="00D119BF">
              <w:rPr>
                <w:rFonts w:ascii="Arial" w:eastAsia="Times New Roman" w:hAnsi="Arial" w:cs="Arial"/>
                <w:color w:val="000000"/>
              </w:rPr>
              <w:t>28</w:t>
            </w:r>
          </w:p>
        </w:tc>
        <w:tc>
          <w:tcPr>
            <w:tcW w:w="6234" w:type="dxa"/>
            <w:tcBorders>
              <w:top w:val="nil"/>
              <w:left w:val="nil"/>
              <w:bottom w:val="single" w:sz="4" w:space="0" w:color="auto"/>
              <w:right w:val="single" w:sz="4" w:space="0" w:color="auto"/>
            </w:tcBorders>
            <w:shd w:val="clear" w:color="auto" w:fill="auto"/>
            <w:noWrap/>
            <w:vAlign w:val="center"/>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Dry Guide coat</w:t>
            </w:r>
          </w:p>
        </w:tc>
        <w:tc>
          <w:tcPr>
            <w:tcW w:w="1913" w:type="dxa"/>
            <w:tcBorders>
              <w:top w:val="nil"/>
              <w:left w:val="nil"/>
              <w:bottom w:val="single" w:sz="4" w:space="0" w:color="auto"/>
              <w:right w:val="single" w:sz="4" w:space="0" w:color="auto"/>
            </w:tcBorders>
            <w:shd w:val="clear" w:color="auto" w:fill="auto"/>
            <w:noWrap/>
            <w:vAlign w:val="center"/>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5</w:t>
            </w:r>
          </w:p>
        </w:tc>
      </w:tr>
      <w:tr w:rsidR="00D119BF" w:rsidRPr="00F5780C"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rPr>
              <w:t>29</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lang w:val="en-US"/>
              </w:rPr>
              <w:t>Panels: Door ED coated</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15</w:t>
            </w:r>
          </w:p>
        </w:tc>
      </w:tr>
      <w:tr w:rsidR="00D119BF" w:rsidRPr="00F5780C" w:rsidTr="009864F2">
        <w:trPr>
          <w:trHeight w:val="34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30</w:t>
            </w:r>
          </w:p>
        </w:tc>
        <w:tc>
          <w:tcPr>
            <w:tcW w:w="6234"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rPr>
                <w:rFonts w:ascii="Arial" w:eastAsia="Times New Roman" w:hAnsi="Arial" w:cs="Arial"/>
                <w:color w:val="000000"/>
                <w:lang w:val="en-US"/>
              </w:rPr>
            </w:pPr>
            <w:r w:rsidRPr="00D119BF">
              <w:rPr>
                <w:rFonts w:ascii="Arial" w:eastAsia="Times New Roman" w:hAnsi="Arial" w:cs="Arial"/>
                <w:color w:val="000000"/>
              </w:rPr>
              <w:t>Plastic Bumper – Pre-Painted</w:t>
            </w:r>
          </w:p>
        </w:tc>
        <w:tc>
          <w:tcPr>
            <w:tcW w:w="1913" w:type="dxa"/>
            <w:tcBorders>
              <w:top w:val="nil"/>
              <w:left w:val="nil"/>
              <w:bottom w:val="single" w:sz="4" w:space="0" w:color="auto"/>
              <w:right w:val="single" w:sz="4" w:space="0" w:color="auto"/>
            </w:tcBorders>
            <w:shd w:val="clear" w:color="auto" w:fill="auto"/>
            <w:noWrap/>
            <w:vAlign w:val="center"/>
            <w:hideMark/>
          </w:tcPr>
          <w:p w:rsidR="00D119BF" w:rsidRPr="00D119BF" w:rsidRDefault="00D119BF" w:rsidP="00D119BF">
            <w:pPr>
              <w:spacing w:after="0" w:line="240" w:lineRule="auto"/>
              <w:jc w:val="center"/>
              <w:rPr>
                <w:rFonts w:ascii="Arial" w:eastAsia="Times New Roman" w:hAnsi="Arial" w:cs="Arial"/>
                <w:color w:val="000000"/>
                <w:lang w:val="en-US"/>
              </w:rPr>
            </w:pPr>
            <w:r w:rsidRPr="00D119BF">
              <w:rPr>
                <w:rFonts w:ascii="Arial" w:eastAsia="Times New Roman" w:hAnsi="Arial" w:cs="Arial"/>
                <w:color w:val="000000"/>
                <w:lang w:val="en-US"/>
              </w:rPr>
              <w:t>7</w:t>
            </w:r>
          </w:p>
        </w:tc>
      </w:tr>
    </w:tbl>
    <w:p w:rsidR="00D119BF" w:rsidRDefault="00D119BF" w:rsidP="00D119BF">
      <w:pPr>
        <w:spacing w:after="160" w:line="360" w:lineRule="auto"/>
        <w:rPr>
          <w:rFonts w:ascii="Arial" w:hAnsi="Arial" w:cs="Arial"/>
        </w:rPr>
      </w:pPr>
    </w:p>
    <w:p w:rsidR="009864F2" w:rsidRPr="009864F2" w:rsidRDefault="009864F2" w:rsidP="009864F2">
      <w:pPr>
        <w:spacing w:line="360" w:lineRule="auto"/>
        <w:rPr>
          <w:rFonts w:ascii="Arial" w:hAnsi="Arial" w:cs="Arial"/>
          <w:b/>
          <w:sz w:val="24"/>
        </w:rPr>
      </w:pPr>
      <w:r>
        <w:rPr>
          <w:rFonts w:ascii="Arial" w:hAnsi="Arial" w:cs="Arial"/>
          <w:b/>
          <w:sz w:val="24"/>
          <w:u w:val="single"/>
        </w:rPr>
        <w:lastRenderedPageBreak/>
        <w:t>Consumables</w:t>
      </w:r>
      <w:r w:rsidRPr="009864F2">
        <w:rPr>
          <w:rFonts w:ascii="Arial" w:hAnsi="Arial" w:cs="Arial"/>
          <w:b/>
          <w:sz w:val="24"/>
          <w:u w:val="single"/>
        </w:rPr>
        <w:t>:</w:t>
      </w:r>
    </w:p>
    <w:tbl>
      <w:tblPr>
        <w:tblW w:w="0" w:type="auto"/>
        <w:tblInd w:w="-5" w:type="dxa"/>
        <w:tblLayout w:type="fixed"/>
        <w:tblLook w:val="04A0" w:firstRow="1" w:lastRow="0" w:firstColumn="1" w:lastColumn="0" w:noHBand="0" w:noVBand="1"/>
      </w:tblPr>
      <w:tblGrid>
        <w:gridCol w:w="895"/>
        <w:gridCol w:w="6305"/>
        <w:gridCol w:w="1980"/>
      </w:tblGrid>
      <w:tr w:rsidR="00B87A99" w:rsidRPr="00754081" w:rsidTr="009864F2">
        <w:trPr>
          <w:trHeight w:val="300"/>
        </w:trPr>
        <w:tc>
          <w:tcPr>
            <w:tcW w:w="8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7A99" w:rsidRPr="009864F2" w:rsidRDefault="00B87A99" w:rsidP="009864F2">
            <w:pPr>
              <w:spacing w:after="0" w:line="240" w:lineRule="auto"/>
              <w:jc w:val="center"/>
              <w:rPr>
                <w:rFonts w:ascii="Arial" w:eastAsia="Times New Roman" w:hAnsi="Arial" w:cs="Arial"/>
                <w:b/>
                <w:bCs/>
                <w:color w:val="000000"/>
                <w:szCs w:val="20"/>
                <w:lang w:val="en-US"/>
              </w:rPr>
            </w:pPr>
            <w:r w:rsidRPr="009864F2">
              <w:rPr>
                <w:rFonts w:ascii="Arial" w:eastAsia="Times New Roman" w:hAnsi="Arial" w:cs="Arial"/>
                <w:b/>
                <w:bCs/>
                <w:color w:val="000000"/>
                <w:szCs w:val="20"/>
                <w:lang w:val="en-US"/>
              </w:rPr>
              <w:t>S.No</w:t>
            </w:r>
          </w:p>
        </w:tc>
        <w:tc>
          <w:tcPr>
            <w:tcW w:w="6305" w:type="dxa"/>
            <w:tcBorders>
              <w:top w:val="single" w:sz="4" w:space="0" w:color="auto"/>
              <w:left w:val="nil"/>
              <w:bottom w:val="single" w:sz="4" w:space="0" w:color="auto"/>
              <w:right w:val="single" w:sz="4" w:space="0" w:color="auto"/>
            </w:tcBorders>
            <w:shd w:val="clear" w:color="auto" w:fill="auto"/>
            <w:noWrap/>
            <w:vAlign w:val="center"/>
            <w:hideMark/>
          </w:tcPr>
          <w:p w:rsidR="00B87A99" w:rsidRPr="009864F2" w:rsidRDefault="00B87A99" w:rsidP="009864F2">
            <w:pPr>
              <w:spacing w:after="0" w:line="240" w:lineRule="auto"/>
              <w:rPr>
                <w:rFonts w:ascii="Arial" w:eastAsia="Times New Roman" w:hAnsi="Arial" w:cs="Arial"/>
                <w:b/>
                <w:bCs/>
                <w:color w:val="000000"/>
                <w:szCs w:val="20"/>
                <w:lang w:val="en-US"/>
              </w:rPr>
            </w:pPr>
            <w:r w:rsidRPr="009864F2">
              <w:rPr>
                <w:rFonts w:ascii="Arial" w:eastAsia="Times New Roman" w:hAnsi="Arial" w:cs="Arial"/>
                <w:b/>
                <w:bCs/>
                <w:color w:val="000000"/>
                <w:szCs w:val="20"/>
                <w:lang w:val="en-US"/>
              </w:rPr>
              <w:t>Consumable</w:t>
            </w:r>
            <w:r w:rsidR="009864F2">
              <w:rPr>
                <w:rFonts w:ascii="Arial" w:eastAsia="Times New Roman" w:hAnsi="Arial" w:cs="Arial"/>
                <w:b/>
                <w:bCs/>
                <w:color w:val="000000"/>
                <w:szCs w:val="20"/>
                <w:lang w:val="en-US"/>
              </w:rPr>
              <w:t>s</w:t>
            </w:r>
          </w:p>
        </w:tc>
        <w:tc>
          <w:tcPr>
            <w:tcW w:w="1980" w:type="dxa"/>
            <w:tcBorders>
              <w:top w:val="single" w:sz="4" w:space="0" w:color="auto"/>
              <w:left w:val="nil"/>
              <w:bottom w:val="single" w:sz="4" w:space="0" w:color="auto"/>
              <w:right w:val="single" w:sz="4" w:space="0" w:color="auto"/>
            </w:tcBorders>
            <w:vAlign w:val="center"/>
          </w:tcPr>
          <w:p w:rsidR="00B87A99" w:rsidRPr="009864F2" w:rsidRDefault="009864F2" w:rsidP="009864F2">
            <w:pPr>
              <w:spacing w:after="0" w:line="240" w:lineRule="auto"/>
              <w:jc w:val="center"/>
              <w:rPr>
                <w:rFonts w:ascii="Arial" w:eastAsia="Times New Roman" w:hAnsi="Arial" w:cs="Arial"/>
                <w:b/>
                <w:bCs/>
                <w:color w:val="000000"/>
                <w:szCs w:val="20"/>
                <w:lang w:val="en-US"/>
              </w:rPr>
            </w:pPr>
            <w:r>
              <w:rPr>
                <w:rFonts w:ascii="Arial" w:eastAsia="Times New Roman" w:hAnsi="Arial" w:cs="Arial"/>
                <w:b/>
                <w:bCs/>
                <w:color w:val="000000"/>
                <w:szCs w:val="20"/>
                <w:lang w:val="en-US"/>
              </w:rPr>
              <w:t>Quantity</w:t>
            </w:r>
          </w:p>
        </w:tc>
      </w:tr>
      <w:tr w:rsidR="00B87A99" w:rsidRPr="00754081" w:rsidTr="009864F2">
        <w:trPr>
          <w:trHeight w:val="346"/>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B87A99" w:rsidRPr="009864F2" w:rsidRDefault="00B87A99" w:rsidP="009864F2">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1</w:t>
            </w:r>
          </w:p>
        </w:tc>
        <w:tc>
          <w:tcPr>
            <w:tcW w:w="6305" w:type="dxa"/>
            <w:tcBorders>
              <w:top w:val="nil"/>
              <w:left w:val="nil"/>
              <w:bottom w:val="single" w:sz="4" w:space="0" w:color="auto"/>
              <w:right w:val="single" w:sz="4" w:space="0" w:color="auto"/>
            </w:tcBorders>
            <w:shd w:val="clear" w:color="auto" w:fill="auto"/>
            <w:noWrap/>
            <w:vAlign w:val="center"/>
            <w:hideMark/>
          </w:tcPr>
          <w:p w:rsidR="00B87A99" w:rsidRPr="009864F2" w:rsidRDefault="00B87A99" w:rsidP="009864F2">
            <w:pPr>
              <w:spacing w:after="0" w:line="240" w:lineRule="auto"/>
              <w:rPr>
                <w:rFonts w:ascii="Arial" w:eastAsia="Times New Roman" w:hAnsi="Arial" w:cs="Arial"/>
                <w:color w:val="000000"/>
                <w:szCs w:val="20"/>
                <w:lang w:val="en-US"/>
              </w:rPr>
            </w:pPr>
            <w:r w:rsidRPr="009864F2">
              <w:rPr>
                <w:rFonts w:ascii="Arial" w:eastAsia="Times New Roman" w:hAnsi="Arial" w:cs="Arial"/>
                <w:color w:val="000000"/>
                <w:szCs w:val="20"/>
              </w:rPr>
              <w:t>Degreasers (Silicone Remover)</w:t>
            </w:r>
          </w:p>
        </w:tc>
        <w:tc>
          <w:tcPr>
            <w:tcW w:w="1980" w:type="dxa"/>
            <w:tcBorders>
              <w:top w:val="nil"/>
              <w:left w:val="nil"/>
              <w:bottom w:val="single" w:sz="4" w:space="0" w:color="auto"/>
              <w:right w:val="single" w:sz="4" w:space="0" w:color="auto"/>
            </w:tcBorders>
            <w:vAlign w:val="center"/>
          </w:tcPr>
          <w:p w:rsidR="00B87A99" w:rsidRPr="009864F2" w:rsidRDefault="00B87A99" w:rsidP="009864F2">
            <w:pPr>
              <w:spacing w:after="0" w:line="240" w:lineRule="auto"/>
              <w:jc w:val="center"/>
              <w:rPr>
                <w:rFonts w:ascii="Arial" w:eastAsia="Times New Roman" w:hAnsi="Arial" w:cs="Arial"/>
                <w:color w:val="000000"/>
                <w:szCs w:val="20"/>
              </w:rPr>
            </w:pPr>
            <w:r w:rsidRPr="009864F2">
              <w:rPr>
                <w:rFonts w:ascii="Arial" w:eastAsia="Times New Roman" w:hAnsi="Arial" w:cs="Arial"/>
                <w:color w:val="000000"/>
                <w:szCs w:val="20"/>
              </w:rPr>
              <w:t>5 ltr</w:t>
            </w:r>
          </w:p>
        </w:tc>
      </w:tr>
      <w:tr w:rsidR="00B87A99" w:rsidRPr="00754081" w:rsidTr="009864F2">
        <w:trPr>
          <w:trHeight w:val="346"/>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B87A99" w:rsidRPr="009864F2" w:rsidRDefault="00B87A99" w:rsidP="009864F2">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2</w:t>
            </w:r>
          </w:p>
        </w:tc>
        <w:tc>
          <w:tcPr>
            <w:tcW w:w="6305" w:type="dxa"/>
            <w:tcBorders>
              <w:top w:val="nil"/>
              <w:left w:val="nil"/>
              <w:bottom w:val="single" w:sz="4" w:space="0" w:color="auto"/>
              <w:right w:val="single" w:sz="4" w:space="0" w:color="auto"/>
            </w:tcBorders>
            <w:shd w:val="clear" w:color="auto" w:fill="auto"/>
            <w:noWrap/>
            <w:vAlign w:val="center"/>
            <w:hideMark/>
          </w:tcPr>
          <w:p w:rsidR="00B87A99" w:rsidRPr="009864F2" w:rsidRDefault="00B87A99" w:rsidP="009864F2">
            <w:pPr>
              <w:spacing w:after="0" w:line="240" w:lineRule="auto"/>
              <w:rPr>
                <w:rFonts w:ascii="Arial" w:eastAsia="Times New Roman" w:hAnsi="Arial" w:cs="Arial"/>
                <w:color w:val="000000"/>
                <w:szCs w:val="20"/>
                <w:lang w:val="en-US"/>
              </w:rPr>
            </w:pPr>
            <w:r w:rsidRPr="009864F2">
              <w:rPr>
                <w:rFonts w:ascii="Arial" w:eastAsia="Times New Roman" w:hAnsi="Arial" w:cs="Arial"/>
                <w:color w:val="000000"/>
                <w:szCs w:val="20"/>
              </w:rPr>
              <w:t>Polyester putty with Hardener for Plastic</w:t>
            </w:r>
          </w:p>
        </w:tc>
        <w:tc>
          <w:tcPr>
            <w:tcW w:w="1980" w:type="dxa"/>
            <w:tcBorders>
              <w:top w:val="nil"/>
              <w:left w:val="nil"/>
              <w:bottom w:val="single" w:sz="4" w:space="0" w:color="auto"/>
              <w:right w:val="single" w:sz="4" w:space="0" w:color="auto"/>
            </w:tcBorders>
            <w:vAlign w:val="center"/>
          </w:tcPr>
          <w:p w:rsidR="00B87A99" w:rsidRPr="009864F2" w:rsidRDefault="00B87A99" w:rsidP="009864F2">
            <w:pPr>
              <w:spacing w:after="0" w:line="240" w:lineRule="auto"/>
              <w:jc w:val="center"/>
              <w:rPr>
                <w:rFonts w:ascii="Arial" w:eastAsia="Times New Roman" w:hAnsi="Arial" w:cs="Arial"/>
                <w:color w:val="000000"/>
                <w:szCs w:val="20"/>
              </w:rPr>
            </w:pPr>
            <w:r w:rsidRPr="009864F2">
              <w:rPr>
                <w:rFonts w:ascii="Arial" w:eastAsia="Times New Roman" w:hAnsi="Arial" w:cs="Arial"/>
                <w:color w:val="000000"/>
                <w:szCs w:val="20"/>
              </w:rPr>
              <w:t>4 Kg</w:t>
            </w:r>
          </w:p>
        </w:tc>
      </w:tr>
      <w:tr w:rsidR="00B87A99" w:rsidRPr="00754081" w:rsidTr="009864F2">
        <w:trPr>
          <w:trHeight w:val="346"/>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B87A99" w:rsidRPr="009864F2" w:rsidRDefault="00B87A99" w:rsidP="009864F2">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3</w:t>
            </w:r>
          </w:p>
        </w:tc>
        <w:tc>
          <w:tcPr>
            <w:tcW w:w="6305" w:type="dxa"/>
            <w:tcBorders>
              <w:top w:val="nil"/>
              <w:left w:val="nil"/>
              <w:bottom w:val="single" w:sz="4" w:space="0" w:color="auto"/>
              <w:right w:val="single" w:sz="4" w:space="0" w:color="auto"/>
            </w:tcBorders>
            <w:shd w:val="clear" w:color="auto" w:fill="auto"/>
            <w:noWrap/>
            <w:vAlign w:val="center"/>
            <w:hideMark/>
          </w:tcPr>
          <w:p w:rsidR="00B87A99" w:rsidRPr="009864F2" w:rsidRDefault="00B87A99" w:rsidP="009864F2">
            <w:pPr>
              <w:spacing w:after="0" w:line="240" w:lineRule="auto"/>
              <w:rPr>
                <w:rFonts w:ascii="Arial" w:eastAsia="Times New Roman" w:hAnsi="Arial" w:cs="Arial"/>
                <w:color w:val="000000"/>
                <w:szCs w:val="20"/>
                <w:lang w:val="en-US"/>
              </w:rPr>
            </w:pPr>
            <w:r w:rsidRPr="009864F2">
              <w:rPr>
                <w:rFonts w:ascii="Arial" w:eastAsia="Times New Roman" w:hAnsi="Arial" w:cs="Arial"/>
                <w:color w:val="000000"/>
                <w:szCs w:val="20"/>
              </w:rPr>
              <w:t>Polyester putty with Hardener for Metal surface</w:t>
            </w:r>
          </w:p>
        </w:tc>
        <w:tc>
          <w:tcPr>
            <w:tcW w:w="1980" w:type="dxa"/>
            <w:tcBorders>
              <w:top w:val="nil"/>
              <w:left w:val="nil"/>
              <w:bottom w:val="single" w:sz="4" w:space="0" w:color="auto"/>
              <w:right w:val="single" w:sz="4" w:space="0" w:color="auto"/>
            </w:tcBorders>
            <w:vAlign w:val="center"/>
          </w:tcPr>
          <w:p w:rsidR="00B87A99" w:rsidRPr="009864F2" w:rsidRDefault="00B87A99" w:rsidP="009864F2">
            <w:pPr>
              <w:spacing w:after="0" w:line="240" w:lineRule="auto"/>
              <w:jc w:val="center"/>
              <w:rPr>
                <w:rFonts w:ascii="Arial" w:eastAsia="Times New Roman" w:hAnsi="Arial" w:cs="Arial"/>
                <w:color w:val="000000"/>
                <w:szCs w:val="20"/>
              </w:rPr>
            </w:pPr>
            <w:r w:rsidRPr="009864F2">
              <w:rPr>
                <w:rFonts w:ascii="Arial" w:eastAsia="Times New Roman" w:hAnsi="Arial" w:cs="Arial"/>
                <w:color w:val="000000"/>
                <w:szCs w:val="20"/>
              </w:rPr>
              <w:t>2 kg</w:t>
            </w:r>
          </w:p>
        </w:tc>
      </w:tr>
      <w:tr w:rsidR="00B87A99" w:rsidRPr="00754081" w:rsidTr="009864F2">
        <w:trPr>
          <w:trHeight w:val="346"/>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B87A99" w:rsidRPr="009864F2" w:rsidRDefault="00B87A99" w:rsidP="009864F2">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4</w:t>
            </w:r>
          </w:p>
        </w:tc>
        <w:tc>
          <w:tcPr>
            <w:tcW w:w="6305" w:type="dxa"/>
            <w:tcBorders>
              <w:top w:val="nil"/>
              <w:left w:val="nil"/>
              <w:bottom w:val="single" w:sz="4" w:space="0" w:color="auto"/>
              <w:right w:val="single" w:sz="4" w:space="0" w:color="auto"/>
            </w:tcBorders>
            <w:shd w:val="clear" w:color="auto" w:fill="auto"/>
            <w:noWrap/>
            <w:vAlign w:val="center"/>
            <w:hideMark/>
          </w:tcPr>
          <w:p w:rsidR="00B87A99" w:rsidRPr="009864F2" w:rsidRDefault="00B87A99" w:rsidP="009864F2">
            <w:pPr>
              <w:spacing w:after="0" w:line="240" w:lineRule="auto"/>
              <w:rPr>
                <w:rFonts w:ascii="Arial" w:eastAsia="Times New Roman" w:hAnsi="Arial" w:cs="Arial"/>
                <w:color w:val="000000"/>
                <w:szCs w:val="20"/>
                <w:lang w:val="en-US"/>
              </w:rPr>
            </w:pPr>
            <w:r w:rsidRPr="009864F2">
              <w:rPr>
                <w:rFonts w:ascii="Arial" w:eastAsia="Times New Roman" w:hAnsi="Arial" w:cs="Arial"/>
                <w:color w:val="000000"/>
                <w:szCs w:val="20"/>
              </w:rPr>
              <w:t>2K Primer Surfacer fast drying (Grey)</w:t>
            </w:r>
          </w:p>
        </w:tc>
        <w:tc>
          <w:tcPr>
            <w:tcW w:w="1980" w:type="dxa"/>
            <w:tcBorders>
              <w:top w:val="nil"/>
              <w:left w:val="nil"/>
              <w:bottom w:val="single" w:sz="4" w:space="0" w:color="auto"/>
              <w:right w:val="single" w:sz="4" w:space="0" w:color="auto"/>
            </w:tcBorders>
            <w:vAlign w:val="center"/>
          </w:tcPr>
          <w:p w:rsidR="00B87A99" w:rsidRPr="009864F2" w:rsidRDefault="00B87A99" w:rsidP="009864F2">
            <w:pPr>
              <w:spacing w:after="0" w:line="240" w:lineRule="auto"/>
              <w:jc w:val="center"/>
              <w:rPr>
                <w:rFonts w:ascii="Arial" w:eastAsia="Times New Roman" w:hAnsi="Arial" w:cs="Arial"/>
                <w:color w:val="000000"/>
                <w:szCs w:val="20"/>
              </w:rPr>
            </w:pPr>
            <w:r w:rsidRPr="009864F2">
              <w:rPr>
                <w:rFonts w:ascii="Arial" w:eastAsia="Times New Roman" w:hAnsi="Arial" w:cs="Arial"/>
                <w:color w:val="000000"/>
                <w:szCs w:val="20"/>
              </w:rPr>
              <w:t>4 ltr</w:t>
            </w:r>
          </w:p>
        </w:tc>
      </w:tr>
      <w:tr w:rsidR="00B87A99" w:rsidRPr="00754081" w:rsidTr="009864F2">
        <w:trPr>
          <w:trHeight w:val="346"/>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B87A99" w:rsidRPr="009864F2" w:rsidRDefault="00B87A99" w:rsidP="009864F2">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5</w:t>
            </w:r>
          </w:p>
        </w:tc>
        <w:tc>
          <w:tcPr>
            <w:tcW w:w="6305" w:type="dxa"/>
            <w:tcBorders>
              <w:top w:val="nil"/>
              <w:left w:val="nil"/>
              <w:bottom w:val="single" w:sz="4" w:space="0" w:color="auto"/>
              <w:right w:val="single" w:sz="4" w:space="0" w:color="auto"/>
            </w:tcBorders>
            <w:shd w:val="clear" w:color="auto" w:fill="auto"/>
            <w:noWrap/>
            <w:vAlign w:val="center"/>
            <w:hideMark/>
          </w:tcPr>
          <w:p w:rsidR="00B87A99" w:rsidRPr="009864F2" w:rsidRDefault="00B87A99" w:rsidP="009864F2">
            <w:pPr>
              <w:spacing w:after="0" w:line="240" w:lineRule="auto"/>
              <w:rPr>
                <w:rFonts w:ascii="Arial" w:eastAsia="Times New Roman" w:hAnsi="Arial" w:cs="Arial"/>
                <w:color w:val="000000"/>
                <w:szCs w:val="20"/>
                <w:lang w:val="en-US"/>
              </w:rPr>
            </w:pPr>
            <w:r w:rsidRPr="009864F2">
              <w:rPr>
                <w:rFonts w:ascii="Arial" w:eastAsia="Times New Roman" w:hAnsi="Arial" w:cs="Arial"/>
                <w:color w:val="000000"/>
                <w:szCs w:val="20"/>
              </w:rPr>
              <w:t>2K Hardener for Primer surfacer</w:t>
            </w:r>
          </w:p>
        </w:tc>
        <w:tc>
          <w:tcPr>
            <w:tcW w:w="1980" w:type="dxa"/>
            <w:tcBorders>
              <w:top w:val="nil"/>
              <w:left w:val="nil"/>
              <w:bottom w:val="single" w:sz="4" w:space="0" w:color="auto"/>
              <w:right w:val="single" w:sz="4" w:space="0" w:color="auto"/>
            </w:tcBorders>
            <w:vAlign w:val="center"/>
          </w:tcPr>
          <w:p w:rsidR="00B87A99" w:rsidRPr="009864F2" w:rsidRDefault="00B87A99" w:rsidP="009864F2">
            <w:pPr>
              <w:spacing w:after="0" w:line="240" w:lineRule="auto"/>
              <w:jc w:val="center"/>
              <w:rPr>
                <w:rFonts w:ascii="Arial" w:eastAsia="Times New Roman" w:hAnsi="Arial" w:cs="Arial"/>
                <w:color w:val="000000"/>
                <w:szCs w:val="20"/>
              </w:rPr>
            </w:pPr>
            <w:r w:rsidRPr="009864F2">
              <w:rPr>
                <w:rFonts w:ascii="Arial" w:eastAsia="Times New Roman" w:hAnsi="Arial" w:cs="Arial"/>
                <w:color w:val="000000"/>
                <w:szCs w:val="20"/>
              </w:rPr>
              <w:t>2 ltr</w:t>
            </w:r>
          </w:p>
        </w:tc>
      </w:tr>
      <w:tr w:rsidR="00B87A99" w:rsidRPr="00754081" w:rsidTr="009864F2">
        <w:trPr>
          <w:trHeight w:val="346"/>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B87A99" w:rsidRPr="009864F2" w:rsidRDefault="00B87A99" w:rsidP="009864F2">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6</w:t>
            </w:r>
          </w:p>
        </w:tc>
        <w:tc>
          <w:tcPr>
            <w:tcW w:w="6305" w:type="dxa"/>
            <w:tcBorders>
              <w:top w:val="nil"/>
              <w:left w:val="nil"/>
              <w:bottom w:val="single" w:sz="4" w:space="0" w:color="auto"/>
              <w:right w:val="single" w:sz="4" w:space="0" w:color="auto"/>
            </w:tcBorders>
            <w:shd w:val="clear" w:color="auto" w:fill="auto"/>
            <w:noWrap/>
            <w:vAlign w:val="center"/>
            <w:hideMark/>
          </w:tcPr>
          <w:p w:rsidR="00B87A99" w:rsidRPr="009864F2" w:rsidRDefault="00B87A99" w:rsidP="009864F2">
            <w:pPr>
              <w:spacing w:after="0" w:line="240" w:lineRule="auto"/>
              <w:rPr>
                <w:rFonts w:ascii="Arial" w:eastAsia="Times New Roman" w:hAnsi="Arial" w:cs="Arial"/>
                <w:color w:val="000000"/>
                <w:szCs w:val="20"/>
                <w:lang w:val="en-US"/>
              </w:rPr>
            </w:pPr>
            <w:r w:rsidRPr="009864F2">
              <w:rPr>
                <w:rFonts w:ascii="Arial" w:eastAsia="Times New Roman" w:hAnsi="Arial" w:cs="Arial"/>
                <w:color w:val="000000"/>
                <w:szCs w:val="20"/>
              </w:rPr>
              <w:t>2K Thinner</w:t>
            </w:r>
          </w:p>
        </w:tc>
        <w:tc>
          <w:tcPr>
            <w:tcW w:w="1980" w:type="dxa"/>
            <w:tcBorders>
              <w:top w:val="nil"/>
              <w:left w:val="nil"/>
              <w:bottom w:val="single" w:sz="4" w:space="0" w:color="auto"/>
              <w:right w:val="single" w:sz="4" w:space="0" w:color="auto"/>
            </w:tcBorders>
            <w:vAlign w:val="center"/>
          </w:tcPr>
          <w:p w:rsidR="00B87A99" w:rsidRPr="009864F2" w:rsidRDefault="00B87A99" w:rsidP="009864F2">
            <w:pPr>
              <w:spacing w:after="0" w:line="240" w:lineRule="auto"/>
              <w:jc w:val="center"/>
              <w:rPr>
                <w:rFonts w:ascii="Arial" w:eastAsia="Times New Roman" w:hAnsi="Arial" w:cs="Arial"/>
                <w:color w:val="000000"/>
                <w:szCs w:val="20"/>
              </w:rPr>
            </w:pPr>
            <w:r w:rsidRPr="009864F2">
              <w:rPr>
                <w:rFonts w:ascii="Arial" w:eastAsia="Times New Roman" w:hAnsi="Arial" w:cs="Arial"/>
                <w:color w:val="000000"/>
                <w:szCs w:val="20"/>
              </w:rPr>
              <w:t>10 ltr</w:t>
            </w:r>
          </w:p>
        </w:tc>
      </w:tr>
      <w:tr w:rsidR="00B87A99" w:rsidRPr="00754081" w:rsidTr="009864F2">
        <w:trPr>
          <w:trHeight w:val="346"/>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B87A99" w:rsidRPr="009864F2" w:rsidRDefault="00B87A99" w:rsidP="009864F2">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7</w:t>
            </w:r>
          </w:p>
        </w:tc>
        <w:tc>
          <w:tcPr>
            <w:tcW w:w="6305" w:type="dxa"/>
            <w:tcBorders>
              <w:top w:val="nil"/>
              <w:left w:val="nil"/>
              <w:bottom w:val="single" w:sz="4" w:space="0" w:color="auto"/>
              <w:right w:val="single" w:sz="4" w:space="0" w:color="auto"/>
            </w:tcBorders>
            <w:shd w:val="clear" w:color="auto" w:fill="auto"/>
            <w:noWrap/>
            <w:vAlign w:val="center"/>
            <w:hideMark/>
          </w:tcPr>
          <w:p w:rsidR="00B87A99" w:rsidRPr="009864F2" w:rsidRDefault="00B87A99" w:rsidP="009864F2">
            <w:pPr>
              <w:spacing w:after="0" w:line="240" w:lineRule="auto"/>
              <w:rPr>
                <w:rFonts w:ascii="Arial" w:eastAsia="Times New Roman" w:hAnsi="Arial" w:cs="Arial"/>
                <w:color w:val="000000"/>
                <w:szCs w:val="20"/>
                <w:lang w:val="en-US"/>
              </w:rPr>
            </w:pPr>
            <w:r w:rsidRPr="009864F2">
              <w:rPr>
                <w:rFonts w:ascii="Arial" w:eastAsia="Times New Roman" w:hAnsi="Arial" w:cs="Arial"/>
                <w:color w:val="000000"/>
                <w:szCs w:val="20"/>
              </w:rPr>
              <w:t>Solvent Borne Tints and Binder for making colour</w:t>
            </w:r>
          </w:p>
        </w:tc>
        <w:tc>
          <w:tcPr>
            <w:tcW w:w="1980" w:type="dxa"/>
            <w:tcBorders>
              <w:top w:val="nil"/>
              <w:left w:val="nil"/>
              <w:bottom w:val="single" w:sz="4" w:space="0" w:color="auto"/>
              <w:right w:val="single" w:sz="4" w:space="0" w:color="auto"/>
            </w:tcBorders>
            <w:vAlign w:val="center"/>
          </w:tcPr>
          <w:p w:rsidR="00B87A99" w:rsidRPr="009864F2" w:rsidRDefault="00B87A99" w:rsidP="009864F2">
            <w:pPr>
              <w:spacing w:after="0" w:line="240" w:lineRule="auto"/>
              <w:jc w:val="center"/>
              <w:rPr>
                <w:rFonts w:ascii="Arial" w:eastAsia="Times New Roman" w:hAnsi="Arial" w:cs="Arial"/>
                <w:color w:val="000000"/>
                <w:szCs w:val="20"/>
              </w:rPr>
            </w:pPr>
            <w:r w:rsidRPr="009864F2">
              <w:rPr>
                <w:rFonts w:ascii="Arial" w:eastAsia="Times New Roman" w:hAnsi="Arial" w:cs="Arial"/>
                <w:color w:val="000000"/>
                <w:szCs w:val="20"/>
              </w:rPr>
              <w:t>5 ltr</w:t>
            </w:r>
          </w:p>
        </w:tc>
      </w:tr>
      <w:tr w:rsidR="00B87A99" w:rsidRPr="00754081" w:rsidTr="009864F2">
        <w:trPr>
          <w:trHeight w:val="346"/>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B87A99" w:rsidRPr="009864F2" w:rsidRDefault="00B87A99" w:rsidP="009864F2">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8</w:t>
            </w:r>
          </w:p>
        </w:tc>
        <w:tc>
          <w:tcPr>
            <w:tcW w:w="6305" w:type="dxa"/>
            <w:tcBorders>
              <w:top w:val="nil"/>
              <w:left w:val="nil"/>
              <w:bottom w:val="single" w:sz="4" w:space="0" w:color="auto"/>
              <w:right w:val="single" w:sz="4" w:space="0" w:color="auto"/>
            </w:tcBorders>
            <w:shd w:val="clear" w:color="auto" w:fill="auto"/>
            <w:noWrap/>
            <w:vAlign w:val="center"/>
            <w:hideMark/>
          </w:tcPr>
          <w:p w:rsidR="00B87A99" w:rsidRPr="009864F2" w:rsidRDefault="00B87A99" w:rsidP="009864F2">
            <w:pPr>
              <w:spacing w:after="0" w:line="240" w:lineRule="auto"/>
              <w:rPr>
                <w:rFonts w:ascii="Arial" w:eastAsia="Times New Roman" w:hAnsi="Arial" w:cs="Arial"/>
                <w:color w:val="000000"/>
                <w:szCs w:val="20"/>
                <w:lang w:val="en-US"/>
              </w:rPr>
            </w:pPr>
            <w:r w:rsidRPr="009864F2">
              <w:rPr>
                <w:rFonts w:ascii="Arial" w:eastAsia="Times New Roman" w:hAnsi="Arial" w:cs="Arial"/>
                <w:color w:val="000000"/>
                <w:szCs w:val="20"/>
              </w:rPr>
              <w:t>Fast drying Clear</w:t>
            </w:r>
          </w:p>
        </w:tc>
        <w:tc>
          <w:tcPr>
            <w:tcW w:w="1980" w:type="dxa"/>
            <w:tcBorders>
              <w:top w:val="nil"/>
              <w:left w:val="nil"/>
              <w:bottom w:val="single" w:sz="4" w:space="0" w:color="auto"/>
              <w:right w:val="single" w:sz="4" w:space="0" w:color="auto"/>
            </w:tcBorders>
            <w:vAlign w:val="center"/>
          </w:tcPr>
          <w:p w:rsidR="00B87A99" w:rsidRPr="009864F2" w:rsidRDefault="00B87A99" w:rsidP="009864F2">
            <w:pPr>
              <w:spacing w:after="0" w:line="240" w:lineRule="auto"/>
              <w:jc w:val="center"/>
              <w:rPr>
                <w:rFonts w:ascii="Arial" w:eastAsia="Times New Roman" w:hAnsi="Arial" w:cs="Arial"/>
                <w:color w:val="000000"/>
                <w:szCs w:val="20"/>
              </w:rPr>
            </w:pPr>
            <w:r w:rsidRPr="009864F2">
              <w:rPr>
                <w:rFonts w:ascii="Arial" w:eastAsia="Times New Roman" w:hAnsi="Arial" w:cs="Arial"/>
                <w:color w:val="000000"/>
                <w:szCs w:val="20"/>
              </w:rPr>
              <w:t>5 ltr</w:t>
            </w:r>
          </w:p>
        </w:tc>
      </w:tr>
      <w:tr w:rsidR="00B87A99" w:rsidRPr="00754081" w:rsidTr="009864F2">
        <w:trPr>
          <w:trHeight w:val="346"/>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B87A99" w:rsidRPr="009864F2" w:rsidRDefault="00B87A99" w:rsidP="009864F2">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9</w:t>
            </w:r>
          </w:p>
        </w:tc>
        <w:tc>
          <w:tcPr>
            <w:tcW w:w="6305" w:type="dxa"/>
            <w:tcBorders>
              <w:top w:val="nil"/>
              <w:left w:val="nil"/>
              <w:bottom w:val="single" w:sz="4" w:space="0" w:color="auto"/>
              <w:right w:val="single" w:sz="4" w:space="0" w:color="auto"/>
            </w:tcBorders>
            <w:shd w:val="clear" w:color="auto" w:fill="auto"/>
            <w:noWrap/>
            <w:vAlign w:val="center"/>
            <w:hideMark/>
          </w:tcPr>
          <w:p w:rsidR="00B87A99" w:rsidRPr="009864F2" w:rsidRDefault="00B87A99" w:rsidP="009864F2">
            <w:pPr>
              <w:spacing w:after="0" w:line="240" w:lineRule="auto"/>
              <w:rPr>
                <w:rFonts w:ascii="Arial" w:eastAsia="Times New Roman" w:hAnsi="Arial" w:cs="Arial"/>
                <w:color w:val="000000"/>
                <w:szCs w:val="20"/>
                <w:lang w:val="en-US"/>
              </w:rPr>
            </w:pPr>
            <w:r w:rsidRPr="009864F2">
              <w:rPr>
                <w:rFonts w:ascii="Arial" w:eastAsia="Times New Roman" w:hAnsi="Arial" w:cs="Arial"/>
                <w:color w:val="000000"/>
                <w:szCs w:val="20"/>
              </w:rPr>
              <w:t>Hardener for Clear</w:t>
            </w:r>
          </w:p>
        </w:tc>
        <w:tc>
          <w:tcPr>
            <w:tcW w:w="1980" w:type="dxa"/>
            <w:tcBorders>
              <w:top w:val="nil"/>
              <w:left w:val="nil"/>
              <w:bottom w:val="single" w:sz="4" w:space="0" w:color="auto"/>
              <w:right w:val="single" w:sz="4" w:space="0" w:color="auto"/>
            </w:tcBorders>
            <w:vAlign w:val="center"/>
          </w:tcPr>
          <w:p w:rsidR="00B87A99" w:rsidRPr="009864F2" w:rsidRDefault="00B87A99" w:rsidP="009864F2">
            <w:pPr>
              <w:spacing w:after="0" w:line="240" w:lineRule="auto"/>
              <w:jc w:val="center"/>
              <w:rPr>
                <w:rFonts w:ascii="Arial" w:eastAsia="Times New Roman" w:hAnsi="Arial" w:cs="Arial"/>
                <w:color w:val="000000"/>
                <w:szCs w:val="20"/>
              </w:rPr>
            </w:pPr>
            <w:r w:rsidRPr="009864F2">
              <w:rPr>
                <w:rFonts w:ascii="Arial" w:eastAsia="Times New Roman" w:hAnsi="Arial" w:cs="Arial"/>
                <w:color w:val="000000"/>
                <w:szCs w:val="20"/>
              </w:rPr>
              <w:t>2 ltr</w:t>
            </w:r>
          </w:p>
        </w:tc>
      </w:tr>
      <w:tr w:rsidR="00B87A99" w:rsidRPr="00754081" w:rsidTr="009864F2">
        <w:trPr>
          <w:trHeight w:val="346"/>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B87A99" w:rsidRPr="009864F2" w:rsidRDefault="00B87A99" w:rsidP="009864F2">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10</w:t>
            </w:r>
          </w:p>
        </w:tc>
        <w:tc>
          <w:tcPr>
            <w:tcW w:w="6305" w:type="dxa"/>
            <w:tcBorders>
              <w:top w:val="nil"/>
              <w:left w:val="nil"/>
              <w:bottom w:val="single" w:sz="4" w:space="0" w:color="auto"/>
              <w:right w:val="single" w:sz="4" w:space="0" w:color="auto"/>
            </w:tcBorders>
            <w:shd w:val="clear" w:color="auto" w:fill="auto"/>
            <w:noWrap/>
            <w:vAlign w:val="center"/>
            <w:hideMark/>
          </w:tcPr>
          <w:p w:rsidR="00B87A99" w:rsidRPr="009864F2" w:rsidRDefault="00B87A99" w:rsidP="009864F2">
            <w:pPr>
              <w:spacing w:after="0" w:line="240" w:lineRule="auto"/>
              <w:rPr>
                <w:rFonts w:ascii="Arial" w:eastAsia="Times New Roman" w:hAnsi="Arial" w:cs="Arial"/>
                <w:color w:val="000000"/>
                <w:szCs w:val="20"/>
                <w:lang w:val="en-US"/>
              </w:rPr>
            </w:pPr>
            <w:r w:rsidRPr="009864F2">
              <w:rPr>
                <w:rFonts w:ascii="Arial" w:eastAsia="Times New Roman" w:hAnsi="Arial" w:cs="Arial"/>
                <w:color w:val="000000"/>
                <w:szCs w:val="20"/>
              </w:rPr>
              <w:t>Gun cleaning NC thinner</w:t>
            </w:r>
          </w:p>
        </w:tc>
        <w:tc>
          <w:tcPr>
            <w:tcW w:w="1980" w:type="dxa"/>
            <w:tcBorders>
              <w:top w:val="nil"/>
              <w:left w:val="nil"/>
              <w:bottom w:val="single" w:sz="4" w:space="0" w:color="auto"/>
              <w:right w:val="single" w:sz="4" w:space="0" w:color="auto"/>
            </w:tcBorders>
            <w:vAlign w:val="center"/>
          </w:tcPr>
          <w:p w:rsidR="00B87A99" w:rsidRPr="009864F2" w:rsidRDefault="00B87A99" w:rsidP="009864F2">
            <w:pPr>
              <w:spacing w:after="0" w:line="240" w:lineRule="auto"/>
              <w:jc w:val="center"/>
              <w:rPr>
                <w:rFonts w:ascii="Arial" w:eastAsia="Times New Roman" w:hAnsi="Arial" w:cs="Arial"/>
                <w:color w:val="000000"/>
                <w:szCs w:val="20"/>
              </w:rPr>
            </w:pPr>
            <w:r w:rsidRPr="009864F2">
              <w:rPr>
                <w:rFonts w:ascii="Arial" w:eastAsia="Times New Roman" w:hAnsi="Arial" w:cs="Arial"/>
                <w:color w:val="000000"/>
                <w:szCs w:val="20"/>
              </w:rPr>
              <w:t>10 ltr</w:t>
            </w:r>
          </w:p>
        </w:tc>
      </w:tr>
    </w:tbl>
    <w:p w:rsidR="003C2856" w:rsidRDefault="003C2856" w:rsidP="009864F2">
      <w:pPr>
        <w:autoSpaceDE w:val="0"/>
        <w:autoSpaceDN w:val="0"/>
        <w:spacing w:line="240" w:lineRule="auto"/>
        <w:rPr>
          <w:rFonts w:ascii="Arial" w:hAnsi="Arial" w:cs="Arial"/>
          <w:u w:val="single"/>
        </w:rPr>
      </w:pPr>
    </w:p>
    <w:p w:rsidR="009864F2" w:rsidRPr="009864F2" w:rsidRDefault="009864F2" w:rsidP="009864F2">
      <w:pPr>
        <w:spacing w:line="360" w:lineRule="auto"/>
        <w:rPr>
          <w:rFonts w:ascii="Arial" w:hAnsi="Arial" w:cs="Arial"/>
          <w:b/>
          <w:sz w:val="24"/>
        </w:rPr>
      </w:pPr>
      <w:r>
        <w:rPr>
          <w:rFonts w:ascii="Arial" w:hAnsi="Arial" w:cs="Arial"/>
          <w:b/>
          <w:sz w:val="24"/>
          <w:u w:val="single"/>
        </w:rPr>
        <w:t>Safety Items</w:t>
      </w:r>
      <w:r w:rsidRPr="009864F2">
        <w:rPr>
          <w:rFonts w:ascii="Arial" w:hAnsi="Arial" w:cs="Arial"/>
          <w:b/>
          <w:sz w:val="24"/>
          <w:u w:val="single"/>
        </w:rPr>
        <w:t>:</w:t>
      </w:r>
    </w:p>
    <w:tbl>
      <w:tblPr>
        <w:tblW w:w="9180" w:type="dxa"/>
        <w:tblInd w:w="-5" w:type="dxa"/>
        <w:tblLook w:val="04A0" w:firstRow="1" w:lastRow="0" w:firstColumn="1" w:lastColumn="0" w:noHBand="0" w:noVBand="1"/>
      </w:tblPr>
      <w:tblGrid>
        <w:gridCol w:w="900"/>
        <w:gridCol w:w="6300"/>
        <w:gridCol w:w="1980"/>
      </w:tblGrid>
      <w:tr w:rsidR="009864F2" w:rsidRPr="00CA5661" w:rsidTr="009864F2">
        <w:trPr>
          <w:trHeight w:val="346"/>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64F2" w:rsidRPr="009864F2" w:rsidRDefault="009864F2" w:rsidP="009864F2">
            <w:pPr>
              <w:spacing w:after="0" w:line="240" w:lineRule="auto"/>
              <w:jc w:val="center"/>
              <w:rPr>
                <w:rFonts w:ascii="Arial" w:eastAsia="Times New Roman" w:hAnsi="Arial" w:cs="Arial"/>
                <w:b/>
                <w:bCs/>
                <w:color w:val="000000"/>
                <w:szCs w:val="20"/>
                <w:lang w:val="en-US"/>
              </w:rPr>
            </w:pPr>
            <w:r w:rsidRPr="009864F2">
              <w:rPr>
                <w:rFonts w:ascii="Arial" w:eastAsia="Times New Roman" w:hAnsi="Arial" w:cs="Arial"/>
                <w:b/>
                <w:bCs/>
                <w:color w:val="000000"/>
                <w:szCs w:val="20"/>
                <w:lang w:val="en-US"/>
              </w:rPr>
              <w:t>S.No</w:t>
            </w:r>
          </w:p>
        </w:tc>
        <w:tc>
          <w:tcPr>
            <w:tcW w:w="6300" w:type="dxa"/>
            <w:tcBorders>
              <w:top w:val="single" w:sz="4" w:space="0" w:color="auto"/>
              <w:left w:val="nil"/>
              <w:bottom w:val="single" w:sz="4" w:space="0" w:color="auto"/>
              <w:right w:val="single" w:sz="4" w:space="0" w:color="auto"/>
            </w:tcBorders>
            <w:shd w:val="clear" w:color="auto" w:fill="auto"/>
            <w:noWrap/>
            <w:vAlign w:val="center"/>
            <w:hideMark/>
          </w:tcPr>
          <w:p w:rsidR="009864F2" w:rsidRPr="009864F2" w:rsidRDefault="009864F2" w:rsidP="009864F2">
            <w:pPr>
              <w:spacing w:after="0" w:line="240" w:lineRule="auto"/>
              <w:rPr>
                <w:rFonts w:ascii="Arial" w:eastAsia="Times New Roman" w:hAnsi="Arial" w:cs="Arial"/>
                <w:b/>
                <w:bCs/>
                <w:color w:val="000000"/>
                <w:szCs w:val="20"/>
                <w:lang w:val="en-US"/>
              </w:rPr>
            </w:pPr>
            <w:r w:rsidRPr="009864F2">
              <w:rPr>
                <w:rFonts w:ascii="Arial" w:eastAsia="Times New Roman" w:hAnsi="Arial" w:cs="Arial"/>
                <w:b/>
                <w:bCs/>
                <w:color w:val="000000"/>
                <w:szCs w:val="20"/>
                <w:lang w:val="en-US"/>
              </w:rPr>
              <w:t>Items</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9864F2" w:rsidRPr="009864F2" w:rsidRDefault="009864F2" w:rsidP="009864F2">
            <w:pPr>
              <w:spacing w:after="0" w:line="240" w:lineRule="auto"/>
              <w:jc w:val="center"/>
              <w:rPr>
                <w:rFonts w:ascii="Arial" w:eastAsia="Times New Roman" w:hAnsi="Arial" w:cs="Arial"/>
                <w:b/>
                <w:bCs/>
                <w:color w:val="000000"/>
                <w:szCs w:val="20"/>
                <w:lang w:val="en-US"/>
              </w:rPr>
            </w:pPr>
            <w:r w:rsidRPr="009864F2">
              <w:rPr>
                <w:rFonts w:ascii="Arial" w:eastAsia="Times New Roman" w:hAnsi="Arial" w:cs="Arial"/>
                <w:b/>
                <w:bCs/>
                <w:color w:val="000000"/>
                <w:szCs w:val="20"/>
                <w:lang w:val="en-US"/>
              </w:rPr>
              <w:t>Quantity</w:t>
            </w:r>
          </w:p>
        </w:tc>
      </w:tr>
      <w:tr w:rsidR="009864F2" w:rsidRPr="00CA5661" w:rsidTr="006A3048">
        <w:trPr>
          <w:trHeight w:val="346"/>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1</w:t>
            </w:r>
          </w:p>
        </w:tc>
        <w:tc>
          <w:tcPr>
            <w:tcW w:w="6300" w:type="dxa"/>
            <w:tcBorders>
              <w:top w:val="nil"/>
              <w:left w:val="nil"/>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rPr>
                <w:rFonts w:ascii="Arial" w:eastAsia="Times New Roman" w:hAnsi="Arial" w:cs="Arial"/>
                <w:color w:val="000000"/>
                <w:szCs w:val="20"/>
                <w:lang w:val="en-US"/>
              </w:rPr>
            </w:pPr>
            <w:r w:rsidRPr="009864F2">
              <w:rPr>
                <w:rFonts w:ascii="Arial" w:eastAsia="Times New Roman" w:hAnsi="Arial" w:cs="Arial"/>
                <w:color w:val="000000"/>
                <w:szCs w:val="20"/>
              </w:rPr>
              <w:t>Solvent Vapor mask /</w:t>
            </w:r>
          </w:p>
        </w:tc>
        <w:tc>
          <w:tcPr>
            <w:tcW w:w="1980" w:type="dxa"/>
            <w:tcBorders>
              <w:top w:val="nil"/>
              <w:left w:val="nil"/>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1 per tech</w:t>
            </w:r>
          </w:p>
        </w:tc>
      </w:tr>
      <w:tr w:rsidR="009864F2" w:rsidRPr="00CA5661" w:rsidTr="006A3048">
        <w:trPr>
          <w:trHeight w:val="346"/>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2</w:t>
            </w:r>
          </w:p>
        </w:tc>
        <w:tc>
          <w:tcPr>
            <w:tcW w:w="6300" w:type="dxa"/>
            <w:tcBorders>
              <w:top w:val="nil"/>
              <w:left w:val="nil"/>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rPr>
                <w:rFonts w:ascii="Arial" w:eastAsia="Times New Roman" w:hAnsi="Arial" w:cs="Arial"/>
                <w:color w:val="000000"/>
                <w:szCs w:val="20"/>
                <w:lang w:val="en-US"/>
              </w:rPr>
            </w:pPr>
            <w:r w:rsidRPr="009864F2">
              <w:rPr>
                <w:rFonts w:ascii="Arial" w:eastAsia="Times New Roman" w:hAnsi="Arial" w:cs="Arial"/>
                <w:color w:val="000000"/>
                <w:szCs w:val="20"/>
              </w:rPr>
              <w:t>Air fed mask</w:t>
            </w:r>
          </w:p>
        </w:tc>
        <w:tc>
          <w:tcPr>
            <w:tcW w:w="1980" w:type="dxa"/>
            <w:tcBorders>
              <w:top w:val="nil"/>
              <w:left w:val="nil"/>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1 per tech</w:t>
            </w:r>
          </w:p>
        </w:tc>
      </w:tr>
      <w:tr w:rsidR="009864F2" w:rsidRPr="00CA5661" w:rsidTr="006A3048">
        <w:trPr>
          <w:trHeight w:val="346"/>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3</w:t>
            </w:r>
          </w:p>
        </w:tc>
        <w:tc>
          <w:tcPr>
            <w:tcW w:w="6300" w:type="dxa"/>
            <w:tcBorders>
              <w:top w:val="nil"/>
              <w:left w:val="nil"/>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rPr>
                <w:rFonts w:ascii="Arial" w:eastAsia="Times New Roman" w:hAnsi="Arial" w:cs="Arial"/>
                <w:color w:val="000000"/>
                <w:szCs w:val="20"/>
                <w:lang w:val="en-US"/>
              </w:rPr>
            </w:pPr>
            <w:r w:rsidRPr="009864F2">
              <w:rPr>
                <w:rFonts w:ascii="Arial" w:eastAsia="Times New Roman" w:hAnsi="Arial" w:cs="Arial"/>
                <w:color w:val="000000"/>
                <w:szCs w:val="20"/>
              </w:rPr>
              <w:t>Dust mask</w:t>
            </w:r>
          </w:p>
        </w:tc>
        <w:tc>
          <w:tcPr>
            <w:tcW w:w="1980" w:type="dxa"/>
            <w:tcBorders>
              <w:top w:val="nil"/>
              <w:left w:val="nil"/>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1 per tech</w:t>
            </w:r>
          </w:p>
        </w:tc>
      </w:tr>
      <w:tr w:rsidR="009864F2" w:rsidRPr="00CA5661" w:rsidTr="006A3048">
        <w:trPr>
          <w:trHeight w:val="346"/>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4</w:t>
            </w:r>
          </w:p>
        </w:tc>
        <w:tc>
          <w:tcPr>
            <w:tcW w:w="6300" w:type="dxa"/>
            <w:tcBorders>
              <w:top w:val="nil"/>
              <w:left w:val="nil"/>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rPr>
                <w:rFonts w:ascii="Arial" w:eastAsia="Times New Roman" w:hAnsi="Arial" w:cs="Arial"/>
                <w:color w:val="000000"/>
                <w:szCs w:val="20"/>
                <w:lang w:val="en-US"/>
              </w:rPr>
            </w:pPr>
            <w:r w:rsidRPr="009864F2">
              <w:rPr>
                <w:rFonts w:ascii="Arial" w:eastAsia="Times New Roman" w:hAnsi="Arial" w:cs="Arial"/>
                <w:color w:val="000000"/>
                <w:szCs w:val="20"/>
              </w:rPr>
              <w:t>Cotton Hand Gloves</w:t>
            </w:r>
          </w:p>
        </w:tc>
        <w:tc>
          <w:tcPr>
            <w:tcW w:w="1980" w:type="dxa"/>
            <w:tcBorders>
              <w:top w:val="nil"/>
              <w:left w:val="nil"/>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1 per tech</w:t>
            </w:r>
          </w:p>
        </w:tc>
      </w:tr>
      <w:tr w:rsidR="009864F2" w:rsidRPr="00CA5661" w:rsidTr="006A3048">
        <w:trPr>
          <w:trHeight w:val="346"/>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5</w:t>
            </w:r>
          </w:p>
        </w:tc>
        <w:tc>
          <w:tcPr>
            <w:tcW w:w="6300" w:type="dxa"/>
            <w:tcBorders>
              <w:top w:val="nil"/>
              <w:left w:val="nil"/>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rPr>
                <w:rFonts w:ascii="Arial" w:eastAsia="Times New Roman" w:hAnsi="Arial" w:cs="Arial"/>
                <w:color w:val="000000"/>
                <w:szCs w:val="20"/>
                <w:lang w:val="en-US"/>
              </w:rPr>
            </w:pPr>
            <w:r w:rsidRPr="009864F2">
              <w:rPr>
                <w:rFonts w:ascii="Arial" w:eastAsia="Times New Roman" w:hAnsi="Arial" w:cs="Arial"/>
                <w:color w:val="000000"/>
                <w:szCs w:val="20"/>
              </w:rPr>
              <w:t>Rubber hand Gloves</w:t>
            </w:r>
          </w:p>
        </w:tc>
        <w:tc>
          <w:tcPr>
            <w:tcW w:w="1980" w:type="dxa"/>
            <w:tcBorders>
              <w:top w:val="nil"/>
              <w:left w:val="nil"/>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1 per tech</w:t>
            </w:r>
          </w:p>
        </w:tc>
      </w:tr>
      <w:tr w:rsidR="009864F2" w:rsidRPr="00CA5661" w:rsidTr="006A3048">
        <w:trPr>
          <w:trHeight w:val="346"/>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6</w:t>
            </w:r>
          </w:p>
        </w:tc>
        <w:tc>
          <w:tcPr>
            <w:tcW w:w="6300" w:type="dxa"/>
            <w:tcBorders>
              <w:top w:val="nil"/>
              <w:left w:val="nil"/>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rPr>
                <w:rFonts w:ascii="Arial" w:eastAsia="Times New Roman" w:hAnsi="Arial" w:cs="Arial"/>
                <w:color w:val="000000"/>
                <w:szCs w:val="20"/>
                <w:lang w:val="en-US"/>
              </w:rPr>
            </w:pPr>
            <w:r w:rsidRPr="009864F2">
              <w:rPr>
                <w:rFonts w:ascii="Arial" w:eastAsia="Times New Roman" w:hAnsi="Arial" w:cs="Arial"/>
                <w:color w:val="000000"/>
                <w:szCs w:val="20"/>
                <w:lang w:val="en-US"/>
              </w:rPr>
              <w:t>Ear plugs</w:t>
            </w:r>
          </w:p>
        </w:tc>
        <w:tc>
          <w:tcPr>
            <w:tcW w:w="1980" w:type="dxa"/>
            <w:tcBorders>
              <w:top w:val="nil"/>
              <w:left w:val="nil"/>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1 per tech</w:t>
            </w:r>
          </w:p>
        </w:tc>
      </w:tr>
      <w:tr w:rsidR="009864F2" w:rsidRPr="00CA5661" w:rsidTr="006A3048">
        <w:trPr>
          <w:trHeight w:val="346"/>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7</w:t>
            </w:r>
          </w:p>
        </w:tc>
        <w:tc>
          <w:tcPr>
            <w:tcW w:w="6300" w:type="dxa"/>
            <w:tcBorders>
              <w:top w:val="nil"/>
              <w:left w:val="nil"/>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rPr>
                <w:rFonts w:ascii="Arial" w:eastAsia="Times New Roman" w:hAnsi="Arial" w:cs="Arial"/>
                <w:color w:val="000000"/>
                <w:szCs w:val="20"/>
                <w:lang w:val="en-US"/>
              </w:rPr>
            </w:pPr>
            <w:r w:rsidRPr="009864F2">
              <w:rPr>
                <w:rFonts w:ascii="Arial" w:eastAsia="Times New Roman" w:hAnsi="Arial" w:cs="Arial"/>
                <w:color w:val="000000"/>
                <w:szCs w:val="20"/>
                <w:lang w:val="en-US"/>
              </w:rPr>
              <w:t>Pair of Safety Shoes</w:t>
            </w:r>
          </w:p>
        </w:tc>
        <w:tc>
          <w:tcPr>
            <w:tcW w:w="1980" w:type="dxa"/>
            <w:tcBorders>
              <w:top w:val="nil"/>
              <w:left w:val="nil"/>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1 per tech</w:t>
            </w:r>
          </w:p>
        </w:tc>
      </w:tr>
      <w:tr w:rsidR="009864F2" w:rsidRPr="00CA5661" w:rsidTr="006A3048">
        <w:trPr>
          <w:trHeight w:val="346"/>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8</w:t>
            </w:r>
          </w:p>
        </w:tc>
        <w:tc>
          <w:tcPr>
            <w:tcW w:w="6300" w:type="dxa"/>
            <w:tcBorders>
              <w:top w:val="nil"/>
              <w:left w:val="nil"/>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rPr>
                <w:rFonts w:ascii="Arial" w:eastAsia="Times New Roman" w:hAnsi="Arial" w:cs="Arial"/>
                <w:color w:val="000000"/>
                <w:szCs w:val="20"/>
                <w:lang w:val="en-US"/>
              </w:rPr>
            </w:pPr>
            <w:r w:rsidRPr="009864F2">
              <w:rPr>
                <w:rFonts w:ascii="Arial" w:eastAsia="Times New Roman" w:hAnsi="Arial" w:cs="Arial"/>
                <w:color w:val="000000"/>
                <w:szCs w:val="20"/>
                <w:lang w:val="en-US"/>
              </w:rPr>
              <w:t xml:space="preserve">Pair of </w:t>
            </w:r>
            <w:r w:rsidR="00BF27C9">
              <w:rPr>
                <w:rFonts w:ascii="Arial" w:eastAsia="Times New Roman" w:hAnsi="Arial" w:cs="Arial"/>
                <w:color w:val="000000"/>
                <w:szCs w:val="20"/>
                <w:lang w:val="en-US"/>
              </w:rPr>
              <w:t>S</w:t>
            </w:r>
            <w:r w:rsidRPr="009864F2">
              <w:rPr>
                <w:rFonts w:ascii="Arial" w:eastAsia="Times New Roman" w:hAnsi="Arial" w:cs="Arial"/>
                <w:color w:val="000000"/>
                <w:szCs w:val="20"/>
                <w:lang w:val="en-US"/>
              </w:rPr>
              <w:t>afety Gl</w:t>
            </w:r>
            <w:r w:rsidR="00BF27C9">
              <w:rPr>
                <w:rFonts w:ascii="Arial" w:eastAsia="Times New Roman" w:hAnsi="Arial" w:cs="Arial"/>
                <w:color w:val="000000"/>
                <w:szCs w:val="20"/>
                <w:lang w:val="en-US"/>
              </w:rPr>
              <w:t>a</w:t>
            </w:r>
            <w:r w:rsidRPr="009864F2">
              <w:rPr>
                <w:rFonts w:ascii="Arial" w:eastAsia="Times New Roman" w:hAnsi="Arial" w:cs="Arial"/>
                <w:color w:val="000000"/>
                <w:szCs w:val="20"/>
                <w:lang w:val="en-US"/>
              </w:rPr>
              <w:t>sses</w:t>
            </w:r>
          </w:p>
        </w:tc>
        <w:tc>
          <w:tcPr>
            <w:tcW w:w="1980" w:type="dxa"/>
            <w:tcBorders>
              <w:top w:val="nil"/>
              <w:left w:val="nil"/>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1 per tech</w:t>
            </w:r>
          </w:p>
        </w:tc>
      </w:tr>
      <w:tr w:rsidR="009864F2" w:rsidRPr="00CA5661" w:rsidTr="006A3048">
        <w:trPr>
          <w:trHeight w:val="346"/>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9</w:t>
            </w:r>
          </w:p>
        </w:tc>
        <w:tc>
          <w:tcPr>
            <w:tcW w:w="6300" w:type="dxa"/>
            <w:tcBorders>
              <w:top w:val="nil"/>
              <w:left w:val="nil"/>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rPr>
                <w:rFonts w:ascii="Arial" w:eastAsia="Times New Roman" w:hAnsi="Arial" w:cs="Arial"/>
                <w:color w:val="000000"/>
                <w:szCs w:val="20"/>
                <w:lang w:val="en-US"/>
              </w:rPr>
            </w:pPr>
            <w:r w:rsidRPr="009864F2">
              <w:rPr>
                <w:rFonts w:ascii="Arial" w:eastAsia="Times New Roman" w:hAnsi="Arial" w:cs="Arial"/>
                <w:color w:val="000000"/>
                <w:szCs w:val="20"/>
                <w:lang w:val="en-US"/>
              </w:rPr>
              <w:t>Anti-Static Cloth for Paint Spraying</w:t>
            </w:r>
          </w:p>
        </w:tc>
        <w:tc>
          <w:tcPr>
            <w:tcW w:w="1980" w:type="dxa"/>
            <w:tcBorders>
              <w:top w:val="nil"/>
              <w:left w:val="nil"/>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1 per tech</w:t>
            </w:r>
          </w:p>
        </w:tc>
      </w:tr>
      <w:tr w:rsidR="009864F2" w:rsidRPr="00CA5661" w:rsidTr="006A3048">
        <w:trPr>
          <w:trHeight w:val="346"/>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10</w:t>
            </w:r>
          </w:p>
        </w:tc>
        <w:tc>
          <w:tcPr>
            <w:tcW w:w="6300" w:type="dxa"/>
            <w:tcBorders>
              <w:top w:val="nil"/>
              <w:left w:val="nil"/>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rPr>
                <w:rFonts w:ascii="Arial" w:eastAsia="Times New Roman" w:hAnsi="Arial" w:cs="Arial"/>
                <w:color w:val="000000"/>
                <w:szCs w:val="20"/>
                <w:lang w:val="en-US"/>
              </w:rPr>
            </w:pPr>
            <w:r w:rsidRPr="009864F2">
              <w:rPr>
                <w:rFonts w:ascii="Arial" w:eastAsia="Times New Roman" w:hAnsi="Arial" w:cs="Arial"/>
                <w:color w:val="000000"/>
                <w:szCs w:val="20"/>
                <w:lang w:val="en-US"/>
              </w:rPr>
              <w:t>Uniform</w:t>
            </w:r>
          </w:p>
        </w:tc>
        <w:tc>
          <w:tcPr>
            <w:tcW w:w="1980" w:type="dxa"/>
            <w:tcBorders>
              <w:top w:val="nil"/>
              <w:left w:val="nil"/>
              <w:bottom w:val="single" w:sz="4" w:space="0" w:color="auto"/>
              <w:right w:val="single" w:sz="4" w:space="0" w:color="auto"/>
            </w:tcBorders>
            <w:shd w:val="clear" w:color="auto" w:fill="auto"/>
            <w:noWrap/>
            <w:vAlign w:val="center"/>
            <w:hideMark/>
          </w:tcPr>
          <w:p w:rsidR="009864F2" w:rsidRPr="009864F2" w:rsidRDefault="009864F2" w:rsidP="006A3048">
            <w:pPr>
              <w:spacing w:after="0" w:line="240" w:lineRule="auto"/>
              <w:jc w:val="center"/>
              <w:rPr>
                <w:rFonts w:ascii="Arial" w:eastAsia="Times New Roman" w:hAnsi="Arial" w:cs="Arial"/>
                <w:color w:val="000000"/>
                <w:szCs w:val="20"/>
                <w:lang w:val="en-US"/>
              </w:rPr>
            </w:pPr>
            <w:r w:rsidRPr="009864F2">
              <w:rPr>
                <w:rFonts w:ascii="Arial" w:eastAsia="Times New Roman" w:hAnsi="Arial" w:cs="Arial"/>
                <w:color w:val="000000"/>
                <w:szCs w:val="20"/>
                <w:lang w:val="en-US"/>
              </w:rPr>
              <w:t>1 per tech</w:t>
            </w:r>
          </w:p>
        </w:tc>
      </w:tr>
    </w:tbl>
    <w:p w:rsidR="009864F2" w:rsidRPr="003C2856" w:rsidRDefault="009864F2" w:rsidP="003C2856">
      <w:pPr>
        <w:autoSpaceDE w:val="0"/>
        <w:autoSpaceDN w:val="0"/>
        <w:spacing w:line="360" w:lineRule="auto"/>
        <w:rPr>
          <w:rFonts w:ascii="Arial" w:hAnsi="Arial" w:cs="Arial"/>
          <w:u w:val="single"/>
        </w:rPr>
      </w:pPr>
    </w:p>
    <w:p w:rsidR="003C2856" w:rsidRPr="00751BFD" w:rsidRDefault="003C2856" w:rsidP="003C2856">
      <w:pPr>
        <w:autoSpaceDE w:val="0"/>
        <w:autoSpaceDN w:val="0"/>
        <w:spacing w:line="360" w:lineRule="auto"/>
        <w:rPr>
          <w:rFonts w:cstheme="minorHAnsi"/>
          <w:u w:val="single"/>
        </w:rPr>
      </w:pPr>
    </w:p>
    <w:p w:rsidR="00085BB6" w:rsidRDefault="00085BB6" w:rsidP="00D05014">
      <w:pPr>
        <w:pStyle w:val="Title"/>
        <w:jc w:val="center"/>
        <w:rPr>
          <w:b/>
          <w:sz w:val="36"/>
          <w:szCs w:val="36"/>
        </w:rPr>
      </w:pPr>
    </w:p>
    <w:p w:rsidR="00454EC0" w:rsidRDefault="00454EC0" w:rsidP="00D05014">
      <w:pPr>
        <w:pStyle w:val="Title"/>
        <w:jc w:val="center"/>
        <w:rPr>
          <w:b/>
          <w:sz w:val="36"/>
          <w:szCs w:val="36"/>
        </w:rPr>
      </w:pPr>
    </w:p>
    <w:p w:rsidR="00195CC7" w:rsidRDefault="00195CC7" w:rsidP="00D05014">
      <w:pPr>
        <w:pStyle w:val="Title"/>
        <w:jc w:val="center"/>
        <w:rPr>
          <w:b/>
          <w:sz w:val="36"/>
          <w:szCs w:val="36"/>
        </w:rPr>
      </w:pPr>
    </w:p>
    <w:p w:rsidR="00195CC7" w:rsidRDefault="00195CC7" w:rsidP="00D05014">
      <w:pPr>
        <w:pStyle w:val="Title"/>
        <w:jc w:val="center"/>
        <w:rPr>
          <w:b/>
          <w:sz w:val="36"/>
          <w:szCs w:val="36"/>
        </w:rPr>
      </w:pPr>
    </w:p>
    <w:p w:rsidR="00195CC7" w:rsidRDefault="00195CC7" w:rsidP="00D05014">
      <w:pPr>
        <w:pStyle w:val="Title"/>
        <w:jc w:val="center"/>
        <w:rPr>
          <w:b/>
          <w:sz w:val="36"/>
          <w:szCs w:val="36"/>
        </w:rPr>
      </w:pPr>
    </w:p>
    <w:p w:rsidR="00195CC7" w:rsidRDefault="00195CC7" w:rsidP="00D05014">
      <w:pPr>
        <w:pStyle w:val="Title"/>
        <w:jc w:val="center"/>
        <w:rPr>
          <w:b/>
          <w:sz w:val="36"/>
          <w:szCs w:val="36"/>
        </w:rPr>
      </w:pPr>
    </w:p>
    <w:p w:rsidR="00195CC7" w:rsidRDefault="00195CC7" w:rsidP="00D05014">
      <w:pPr>
        <w:pStyle w:val="Title"/>
        <w:jc w:val="center"/>
        <w:rPr>
          <w:b/>
          <w:sz w:val="36"/>
          <w:szCs w:val="36"/>
        </w:rPr>
      </w:pPr>
    </w:p>
    <w:p w:rsidR="00195CC7" w:rsidRDefault="00195CC7" w:rsidP="00D05014">
      <w:pPr>
        <w:pStyle w:val="Title"/>
        <w:jc w:val="center"/>
        <w:rPr>
          <w:b/>
          <w:sz w:val="36"/>
          <w:szCs w:val="36"/>
        </w:rPr>
      </w:pPr>
    </w:p>
    <w:p w:rsidR="00D05014" w:rsidRDefault="005363E6" w:rsidP="00D05014">
      <w:pPr>
        <w:pStyle w:val="Title"/>
        <w:jc w:val="center"/>
        <w:rPr>
          <w:b/>
          <w:sz w:val="36"/>
          <w:szCs w:val="36"/>
        </w:rPr>
      </w:pPr>
      <w:r w:rsidRPr="00E30FA2">
        <w:rPr>
          <w:b/>
          <w:sz w:val="36"/>
          <w:szCs w:val="36"/>
        </w:rPr>
        <w:lastRenderedPageBreak/>
        <w:t xml:space="preserve">Section </w:t>
      </w:r>
      <w:r>
        <w:rPr>
          <w:b/>
          <w:sz w:val="36"/>
          <w:szCs w:val="36"/>
        </w:rPr>
        <w:t>–</w:t>
      </w:r>
      <w:r w:rsidRPr="00E30FA2">
        <w:rPr>
          <w:b/>
          <w:sz w:val="36"/>
          <w:szCs w:val="36"/>
        </w:rPr>
        <w:t xml:space="preserve"> </w:t>
      </w:r>
      <w:r w:rsidR="00220030">
        <w:rPr>
          <w:b/>
          <w:sz w:val="36"/>
          <w:szCs w:val="36"/>
        </w:rPr>
        <w:t>E</w:t>
      </w:r>
    </w:p>
    <w:p w:rsidR="00D05014" w:rsidRPr="00D05014" w:rsidRDefault="00D05014" w:rsidP="00D05014"/>
    <w:p w:rsidR="005363E6" w:rsidRDefault="00220030" w:rsidP="005363E6">
      <w:pPr>
        <w:pStyle w:val="Heading1"/>
        <w:rPr>
          <w:b/>
          <w:lang w:val="en-CA"/>
        </w:rPr>
      </w:pPr>
      <w:bookmarkStart w:id="5" w:name="_Toc500338554"/>
      <w:r>
        <w:rPr>
          <w:b/>
          <w:lang w:val="en-CA"/>
        </w:rPr>
        <w:t xml:space="preserve">E. </w:t>
      </w:r>
      <w:r w:rsidR="005363E6">
        <w:rPr>
          <w:b/>
          <w:lang w:val="en-CA"/>
        </w:rPr>
        <w:t>Instructions for candidates</w:t>
      </w:r>
      <w:bookmarkEnd w:id="5"/>
    </w:p>
    <w:p w:rsidR="00013595" w:rsidRDefault="005363E6" w:rsidP="00013595">
      <w:pPr>
        <w:jc w:val="both"/>
        <w:rPr>
          <w:rFonts w:ascii="Arial" w:hAnsi="Arial" w:cs="Arial"/>
          <w:b/>
          <w:sz w:val="24"/>
          <w:szCs w:val="24"/>
        </w:rPr>
      </w:pPr>
      <w:r>
        <w:rPr>
          <w:i/>
          <w:iCs/>
          <w:noProof/>
          <w:color w:val="4F81BD" w:themeColor="accent1"/>
          <w:lang w:val="en-US"/>
        </w:rPr>
        <mc:AlternateContent>
          <mc:Choice Requires="wps">
            <w:drawing>
              <wp:anchor distT="0" distB="0" distL="114300" distR="114300" simplePos="0" relativeHeight="251671552" behindDoc="0" locked="0" layoutInCell="1" allowOverlap="1" wp14:anchorId="6E867DDD" wp14:editId="389786D0">
                <wp:simplePos x="0" y="0"/>
                <wp:positionH relativeFrom="column">
                  <wp:posOffset>0</wp:posOffset>
                </wp:positionH>
                <wp:positionV relativeFrom="paragraph">
                  <wp:posOffset>0</wp:posOffset>
                </wp:positionV>
                <wp:extent cx="57531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575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D4D2EBC" id="Straight Connector 10" o:spid="_x0000_s1026" style="position:absolute;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0" to="45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" strokecolor="black [3040]"/>
            </w:pict>
          </mc:Fallback>
        </mc:AlternateContent>
      </w:r>
    </w:p>
    <w:p w:rsidR="00454EC0" w:rsidRPr="00454EC0" w:rsidRDefault="00454EC0" w:rsidP="00454EC0">
      <w:pPr>
        <w:pStyle w:val="ListParagraph"/>
        <w:widowControl w:val="0"/>
        <w:numPr>
          <w:ilvl w:val="0"/>
          <w:numId w:val="33"/>
        </w:numPr>
        <w:adjustRightInd w:val="0"/>
        <w:spacing w:after="160" w:line="360" w:lineRule="auto"/>
        <w:textAlignment w:val="baseline"/>
        <w:rPr>
          <w:rFonts w:ascii="Arial" w:hAnsi="Arial" w:cs="Arial"/>
          <w:sz w:val="22"/>
        </w:rPr>
      </w:pPr>
      <w:r w:rsidRPr="00454EC0">
        <w:rPr>
          <w:rFonts w:ascii="Arial" w:hAnsi="Arial" w:cs="Arial"/>
          <w:sz w:val="22"/>
          <w:szCs w:val="24"/>
        </w:rPr>
        <w:t>Candidate must wear the prescribed Personnel Clothing while performing the task and ensure safety of equipment and personnel’s working around his workstation.</w:t>
      </w:r>
      <w:r w:rsidRPr="00454EC0">
        <w:rPr>
          <w:rFonts w:ascii="Arial" w:hAnsi="Arial" w:cs="Arial"/>
          <w:sz w:val="22"/>
        </w:rPr>
        <w:t xml:space="preserve"> </w:t>
      </w:r>
    </w:p>
    <w:p w:rsidR="00454EC0" w:rsidRPr="00454EC0" w:rsidRDefault="00454EC0" w:rsidP="00454EC0">
      <w:pPr>
        <w:pStyle w:val="ListParagraph"/>
        <w:widowControl w:val="0"/>
        <w:numPr>
          <w:ilvl w:val="0"/>
          <w:numId w:val="33"/>
        </w:numPr>
        <w:adjustRightInd w:val="0"/>
        <w:spacing w:after="160" w:line="360" w:lineRule="auto"/>
        <w:textAlignment w:val="baseline"/>
        <w:rPr>
          <w:rFonts w:ascii="Arial" w:hAnsi="Arial" w:cs="Arial"/>
          <w:sz w:val="22"/>
        </w:rPr>
      </w:pPr>
      <w:r w:rsidRPr="00454EC0">
        <w:rPr>
          <w:rFonts w:ascii="Arial" w:hAnsi="Arial" w:cs="Arial"/>
          <w:sz w:val="22"/>
        </w:rPr>
        <w:t xml:space="preserve">The Competitor must use the following Personal Protective Equipment: </w:t>
      </w:r>
    </w:p>
    <w:p w:rsidR="00454EC0" w:rsidRPr="00454EC0" w:rsidRDefault="00454EC0" w:rsidP="00454EC0">
      <w:pPr>
        <w:pStyle w:val="ListParagraph"/>
        <w:widowControl w:val="0"/>
        <w:numPr>
          <w:ilvl w:val="1"/>
          <w:numId w:val="33"/>
        </w:numPr>
        <w:adjustRightInd w:val="0"/>
        <w:spacing w:after="160" w:line="360" w:lineRule="auto"/>
        <w:textAlignment w:val="baseline"/>
        <w:rPr>
          <w:rFonts w:ascii="Arial" w:hAnsi="Arial" w:cs="Arial"/>
          <w:sz w:val="22"/>
        </w:rPr>
      </w:pPr>
      <w:r w:rsidRPr="00454EC0">
        <w:rPr>
          <w:rFonts w:ascii="Arial" w:hAnsi="Arial" w:cs="Arial"/>
          <w:sz w:val="22"/>
        </w:rPr>
        <w:t xml:space="preserve">Dust Protection mask; </w:t>
      </w:r>
    </w:p>
    <w:p w:rsidR="00454EC0" w:rsidRPr="00454EC0" w:rsidRDefault="00454EC0" w:rsidP="00454EC0">
      <w:pPr>
        <w:pStyle w:val="ListParagraph"/>
        <w:widowControl w:val="0"/>
        <w:numPr>
          <w:ilvl w:val="1"/>
          <w:numId w:val="33"/>
        </w:numPr>
        <w:adjustRightInd w:val="0"/>
        <w:spacing w:after="160" w:line="360" w:lineRule="auto"/>
        <w:textAlignment w:val="baseline"/>
        <w:rPr>
          <w:rFonts w:ascii="Arial" w:hAnsi="Arial" w:cs="Arial"/>
          <w:sz w:val="22"/>
        </w:rPr>
      </w:pPr>
      <w:r w:rsidRPr="00454EC0">
        <w:rPr>
          <w:rFonts w:ascii="Arial" w:hAnsi="Arial" w:cs="Arial"/>
          <w:sz w:val="22"/>
        </w:rPr>
        <w:t>Solvent resistant Gloves;</w:t>
      </w:r>
    </w:p>
    <w:p w:rsidR="00454EC0" w:rsidRPr="00454EC0" w:rsidRDefault="00454EC0" w:rsidP="00454EC0">
      <w:pPr>
        <w:pStyle w:val="ListParagraph"/>
        <w:widowControl w:val="0"/>
        <w:numPr>
          <w:ilvl w:val="1"/>
          <w:numId w:val="33"/>
        </w:numPr>
        <w:adjustRightInd w:val="0"/>
        <w:spacing w:after="160" w:line="360" w:lineRule="auto"/>
        <w:textAlignment w:val="baseline"/>
        <w:rPr>
          <w:rFonts w:ascii="Arial" w:hAnsi="Arial" w:cs="Arial"/>
          <w:sz w:val="22"/>
        </w:rPr>
      </w:pPr>
      <w:r w:rsidRPr="00454EC0">
        <w:rPr>
          <w:rFonts w:ascii="Arial" w:hAnsi="Arial" w:cs="Arial"/>
          <w:sz w:val="22"/>
        </w:rPr>
        <w:t>Safety glasses;</w:t>
      </w:r>
    </w:p>
    <w:p w:rsidR="00454EC0" w:rsidRPr="00454EC0" w:rsidRDefault="00454EC0" w:rsidP="00454EC0">
      <w:pPr>
        <w:pStyle w:val="ListParagraph"/>
        <w:widowControl w:val="0"/>
        <w:numPr>
          <w:ilvl w:val="1"/>
          <w:numId w:val="33"/>
        </w:numPr>
        <w:adjustRightInd w:val="0"/>
        <w:spacing w:after="160" w:line="360" w:lineRule="auto"/>
        <w:textAlignment w:val="baseline"/>
        <w:rPr>
          <w:rFonts w:ascii="Arial" w:hAnsi="Arial" w:cs="Arial"/>
          <w:sz w:val="22"/>
        </w:rPr>
      </w:pPr>
      <w:r w:rsidRPr="00454EC0">
        <w:rPr>
          <w:rFonts w:ascii="Arial" w:hAnsi="Arial" w:cs="Arial"/>
          <w:sz w:val="22"/>
        </w:rPr>
        <w:t>Ear protection;</w:t>
      </w:r>
    </w:p>
    <w:p w:rsidR="00454EC0" w:rsidRPr="00454EC0" w:rsidRDefault="00454EC0" w:rsidP="00454EC0">
      <w:pPr>
        <w:pStyle w:val="ListParagraph"/>
        <w:widowControl w:val="0"/>
        <w:numPr>
          <w:ilvl w:val="1"/>
          <w:numId w:val="33"/>
        </w:numPr>
        <w:adjustRightInd w:val="0"/>
        <w:spacing w:after="160" w:line="360" w:lineRule="auto"/>
        <w:textAlignment w:val="baseline"/>
        <w:rPr>
          <w:rFonts w:ascii="Arial" w:hAnsi="Arial" w:cs="Arial"/>
          <w:sz w:val="22"/>
        </w:rPr>
      </w:pPr>
      <w:r w:rsidRPr="00454EC0">
        <w:rPr>
          <w:rFonts w:ascii="Arial" w:hAnsi="Arial" w:cs="Arial"/>
          <w:sz w:val="22"/>
        </w:rPr>
        <w:t xml:space="preserve">Safety shoes </w:t>
      </w:r>
    </w:p>
    <w:p w:rsidR="00454EC0" w:rsidRPr="00454EC0" w:rsidRDefault="00454EC0" w:rsidP="00454EC0">
      <w:pPr>
        <w:pStyle w:val="ListParagraph"/>
        <w:widowControl w:val="0"/>
        <w:numPr>
          <w:ilvl w:val="1"/>
          <w:numId w:val="33"/>
        </w:numPr>
        <w:adjustRightInd w:val="0"/>
        <w:spacing w:after="160" w:line="360" w:lineRule="auto"/>
        <w:textAlignment w:val="baseline"/>
        <w:rPr>
          <w:rFonts w:ascii="Arial" w:hAnsi="Arial" w:cs="Arial"/>
          <w:sz w:val="22"/>
        </w:rPr>
      </w:pPr>
      <w:r w:rsidRPr="00454EC0">
        <w:rPr>
          <w:rFonts w:ascii="Arial" w:hAnsi="Arial" w:cs="Arial"/>
          <w:sz w:val="22"/>
        </w:rPr>
        <w:t>Dust free overall with hood</w:t>
      </w:r>
    </w:p>
    <w:p w:rsidR="00454EC0" w:rsidRPr="00454EC0" w:rsidRDefault="00454EC0" w:rsidP="00454EC0">
      <w:pPr>
        <w:pStyle w:val="ListParagraph"/>
        <w:widowControl w:val="0"/>
        <w:numPr>
          <w:ilvl w:val="1"/>
          <w:numId w:val="33"/>
        </w:numPr>
        <w:adjustRightInd w:val="0"/>
        <w:spacing w:after="160" w:line="360" w:lineRule="auto"/>
        <w:textAlignment w:val="baseline"/>
        <w:rPr>
          <w:rFonts w:ascii="Arial" w:hAnsi="Arial" w:cs="Arial"/>
          <w:sz w:val="22"/>
        </w:rPr>
      </w:pPr>
      <w:r w:rsidRPr="00454EC0">
        <w:rPr>
          <w:rFonts w:ascii="Arial" w:hAnsi="Arial" w:cs="Arial"/>
          <w:sz w:val="22"/>
        </w:rPr>
        <w:t xml:space="preserve">Solvent Vapor Resistant mask </w:t>
      </w:r>
    </w:p>
    <w:p w:rsidR="00454EC0" w:rsidRPr="00454EC0" w:rsidRDefault="00454EC0" w:rsidP="00454EC0">
      <w:pPr>
        <w:pStyle w:val="ListParagraph"/>
        <w:widowControl w:val="0"/>
        <w:numPr>
          <w:ilvl w:val="1"/>
          <w:numId w:val="33"/>
        </w:numPr>
        <w:adjustRightInd w:val="0"/>
        <w:spacing w:after="160" w:line="360" w:lineRule="auto"/>
        <w:textAlignment w:val="baseline"/>
        <w:rPr>
          <w:rFonts w:ascii="Arial" w:hAnsi="Arial" w:cs="Arial"/>
          <w:sz w:val="22"/>
        </w:rPr>
      </w:pPr>
      <w:r w:rsidRPr="00454EC0">
        <w:rPr>
          <w:rFonts w:ascii="Arial" w:hAnsi="Arial" w:cs="Arial"/>
          <w:sz w:val="22"/>
        </w:rPr>
        <w:t>Safety measures have to be taken at the workstation (extractors for dry sanding and spraying);</w:t>
      </w:r>
    </w:p>
    <w:p w:rsidR="00454EC0" w:rsidRPr="00454EC0" w:rsidRDefault="00454EC0" w:rsidP="00454EC0">
      <w:pPr>
        <w:pStyle w:val="ListParagraph"/>
        <w:widowControl w:val="0"/>
        <w:numPr>
          <w:ilvl w:val="1"/>
          <w:numId w:val="33"/>
        </w:numPr>
        <w:autoSpaceDE w:val="0"/>
        <w:autoSpaceDN w:val="0"/>
        <w:adjustRightInd w:val="0"/>
        <w:spacing w:after="160" w:line="360" w:lineRule="auto"/>
        <w:jc w:val="left"/>
        <w:textAlignment w:val="baseline"/>
        <w:rPr>
          <w:rFonts w:ascii="Arial" w:hAnsi="Arial" w:cs="Arial"/>
          <w:sz w:val="22"/>
          <w:szCs w:val="24"/>
        </w:rPr>
      </w:pPr>
      <w:r w:rsidRPr="00454EC0">
        <w:rPr>
          <w:rFonts w:ascii="Arial" w:hAnsi="Arial" w:cs="Arial"/>
          <w:sz w:val="22"/>
        </w:rPr>
        <w:t>Safety procedures must relate to the paint sponsors data sheets</w:t>
      </w:r>
    </w:p>
    <w:p w:rsidR="00454EC0" w:rsidRPr="00454EC0" w:rsidRDefault="00454EC0" w:rsidP="00454EC0">
      <w:pPr>
        <w:pStyle w:val="ListParagraph"/>
        <w:widowControl w:val="0"/>
        <w:numPr>
          <w:ilvl w:val="0"/>
          <w:numId w:val="33"/>
        </w:numPr>
        <w:autoSpaceDE w:val="0"/>
        <w:autoSpaceDN w:val="0"/>
        <w:adjustRightInd w:val="0"/>
        <w:spacing w:after="160" w:line="360" w:lineRule="auto"/>
        <w:jc w:val="left"/>
        <w:textAlignment w:val="baseline"/>
        <w:rPr>
          <w:rFonts w:ascii="Arial" w:hAnsi="Arial" w:cs="Arial"/>
          <w:sz w:val="22"/>
          <w:szCs w:val="24"/>
        </w:rPr>
      </w:pPr>
      <w:r w:rsidRPr="00454EC0">
        <w:rPr>
          <w:rFonts w:ascii="Arial" w:hAnsi="Arial" w:cs="Arial"/>
          <w:sz w:val="22"/>
          <w:szCs w:val="24"/>
        </w:rPr>
        <w:t>Candidate should remain present at the Competition venue 30 min before start of work</w:t>
      </w:r>
    </w:p>
    <w:p w:rsidR="00454EC0" w:rsidRPr="00454EC0" w:rsidRDefault="00454EC0" w:rsidP="00454EC0">
      <w:pPr>
        <w:pStyle w:val="ListParagraph"/>
        <w:widowControl w:val="0"/>
        <w:numPr>
          <w:ilvl w:val="0"/>
          <w:numId w:val="33"/>
        </w:numPr>
        <w:autoSpaceDE w:val="0"/>
        <w:autoSpaceDN w:val="0"/>
        <w:adjustRightInd w:val="0"/>
        <w:spacing w:after="160" w:line="360" w:lineRule="auto"/>
        <w:jc w:val="left"/>
        <w:textAlignment w:val="baseline"/>
        <w:rPr>
          <w:rFonts w:ascii="Arial" w:hAnsi="Arial" w:cs="Arial"/>
          <w:sz w:val="22"/>
          <w:szCs w:val="24"/>
        </w:rPr>
      </w:pPr>
      <w:r w:rsidRPr="00454EC0">
        <w:rPr>
          <w:rFonts w:ascii="Arial" w:hAnsi="Arial" w:cs="Arial"/>
          <w:sz w:val="22"/>
          <w:szCs w:val="24"/>
        </w:rPr>
        <w:t>Each candidate would be allotted a specific time to complete the task, no further extension would be given to anyone unless specified by Jury.</w:t>
      </w:r>
    </w:p>
    <w:p w:rsidR="00454EC0" w:rsidRPr="00454EC0" w:rsidRDefault="00454EC0" w:rsidP="00454EC0">
      <w:pPr>
        <w:pStyle w:val="ListParagraph"/>
        <w:widowControl w:val="0"/>
        <w:numPr>
          <w:ilvl w:val="0"/>
          <w:numId w:val="33"/>
        </w:numPr>
        <w:autoSpaceDE w:val="0"/>
        <w:autoSpaceDN w:val="0"/>
        <w:adjustRightInd w:val="0"/>
        <w:spacing w:after="160" w:line="360" w:lineRule="auto"/>
        <w:jc w:val="left"/>
        <w:textAlignment w:val="baseline"/>
        <w:rPr>
          <w:rFonts w:ascii="Arial" w:hAnsi="Arial" w:cs="Arial"/>
          <w:sz w:val="22"/>
          <w:szCs w:val="24"/>
        </w:rPr>
      </w:pPr>
      <w:r w:rsidRPr="00454EC0">
        <w:rPr>
          <w:rFonts w:ascii="Arial" w:hAnsi="Arial" w:cs="Arial"/>
          <w:sz w:val="22"/>
          <w:szCs w:val="24"/>
        </w:rPr>
        <w:t>Candidates must follow the instructions given by Jury.</w:t>
      </w:r>
    </w:p>
    <w:p w:rsidR="00454EC0" w:rsidRPr="00454EC0" w:rsidRDefault="00454EC0" w:rsidP="00454EC0">
      <w:pPr>
        <w:pStyle w:val="ListParagraph"/>
        <w:widowControl w:val="0"/>
        <w:numPr>
          <w:ilvl w:val="0"/>
          <w:numId w:val="33"/>
        </w:numPr>
        <w:autoSpaceDE w:val="0"/>
        <w:autoSpaceDN w:val="0"/>
        <w:adjustRightInd w:val="0"/>
        <w:spacing w:after="160" w:line="360" w:lineRule="auto"/>
        <w:jc w:val="left"/>
        <w:textAlignment w:val="baseline"/>
        <w:rPr>
          <w:rFonts w:ascii="Arial" w:hAnsi="Arial" w:cs="Arial"/>
          <w:sz w:val="22"/>
          <w:szCs w:val="24"/>
        </w:rPr>
      </w:pPr>
      <w:r w:rsidRPr="00454EC0">
        <w:rPr>
          <w:rFonts w:ascii="Arial" w:hAnsi="Arial" w:cs="Arial"/>
          <w:sz w:val="22"/>
          <w:szCs w:val="24"/>
        </w:rPr>
        <w:t>Candidate must dispose-off the environmentally harmful products carefully.</w:t>
      </w:r>
    </w:p>
    <w:p w:rsidR="00454EC0" w:rsidRPr="00454EC0" w:rsidRDefault="00454EC0" w:rsidP="00454EC0">
      <w:pPr>
        <w:pStyle w:val="ListParagraph"/>
        <w:widowControl w:val="0"/>
        <w:numPr>
          <w:ilvl w:val="0"/>
          <w:numId w:val="33"/>
        </w:numPr>
        <w:autoSpaceDE w:val="0"/>
        <w:autoSpaceDN w:val="0"/>
        <w:adjustRightInd w:val="0"/>
        <w:spacing w:after="160" w:line="360" w:lineRule="auto"/>
        <w:jc w:val="left"/>
        <w:textAlignment w:val="baseline"/>
        <w:rPr>
          <w:rFonts w:ascii="Arial" w:hAnsi="Arial" w:cs="Arial"/>
          <w:sz w:val="22"/>
          <w:szCs w:val="24"/>
        </w:rPr>
      </w:pPr>
      <w:r w:rsidRPr="00454EC0">
        <w:rPr>
          <w:rFonts w:ascii="Arial" w:hAnsi="Arial" w:cs="Arial"/>
          <w:sz w:val="22"/>
          <w:szCs w:val="24"/>
        </w:rPr>
        <w:t>Candidate must adhere to the MSDS (Material Safety Data Sheets) provided by the paint manufacturer.</w:t>
      </w:r>
    </w:p>
    <w:p w:rsidR="00454EC0" w:rsidRPr="00454EC0" w:rsidRDefault="00454EC0" w:rsidP="00454EC0">
      <w:pPr>
        <w:pStyle w:val="ListParagraph"/>
        <w:widowControl w:val="0"/>
        <w:numPr>
          <w:ilvl w:val="0"/>
          <w:numId w:val="33"/>
        </w:numPr>
        <w:autoSpaceDE w:val="0"/>
        <w:autoSpaceDN w:val="0"/>
        <w:adjustRightInd w:val="0"/>
        <w:spacing w:after="160" w:line="360" w:lineRule="auto"/>
        <w:jc w:val="left"/>
        <w:textAlignment w:val="baseline"/>
        <w:rPr>
          <w:rFonts w:ascii="Arial" w:hAnsi="Arial" w:cs="Arial"/>
          <w:sz w:val="22"/>
          <w:szCs w:val="24"/>
        </w:rPr>
      </w:pPr>
      <w:r w:rsidRPr="00454EC0">
        <w:rPr>
          <w:rFonts w:ascii="Arial" w:hAnsi="Arial" w:cs="Arial"/>
          <w:sz w:val="22"/>
          <w:szCs w:val="24"/>
        </w:rPr>
        <w:t>In case of any difficulty the candidate must seek support of Jury members.</w:t>
      </w:r>
    </w:p>
    <w:p w:rsidR="00454EC0" w:rsidRPr="00751BFD" w:rsidRDefault="00454EC0" w:rsidP="00454EC0">
      <w:pPr>
        <w:pStyle w:val="Heading2"/>
        <w:rPr>
          <w:rFonts w:asciiTheme="minorHAnsi" w:hAnsiTheme="minorHAnsi" w:cstheme="minorHAnsi"/>
        </w:rPr>
      </w:pPr>
    </w:p>
    <w:p w:rsidR="00776597" w:rsidRDefault="00776597" w:rsidP="002C2D69">
      <w:pPr>
        <w:pStyle w:val="Title"/>
        <w:jc w:val="center"/>
        <w:rPr>
          <w:b/>
          <w:sz w:val="36"/>
          <w:szCs w:val="36"/>
        </w:rPr>
      </w:pPr>
    </w:p>
    <w:p w:rsidR="00776597" w:rsidRDefault="00776597" w:rsidP="002C2D69">
      <w:pPr>
        <w:pStyle w:val="Title"/>
        <w:jc w:val="center"/>
        <w:rPr>
          <w:b/>
          <w:sz w:val="36"/>
          <w:szCs w:val="36"/>
        </w:rPr>
      </w:pPr>
    </w:p>
    <w:p w:rsidR="00776597" w:rsidRDefault="00776597" w:rsidP="002C2D69">
      <w:pPr>
        <w:pStyle w:val="Title"/>
        <w:jc w:val="center"/>
        <w:rPr>
          <w:b/>
          <w:sz w:val="36"/>
          <w:szCs w:val="36"/>
        </w:rPr>
      </w:pPr>
    </w:p>
    <w:p w:rsidR="00776597" w:rsidRDefault="00776597" w:rsidP="002C2D69">
      <w:pPr>
        <w:pStyle w:val="Title"/>
        <w:jc w:val="center"/>
        <w:rPr>
          <w:b/>
          <w:sz w:val="36"/>
          <w:szCs w:val="36"/>
        </w:rPr>
      </w:pPr>
    </w:p>
    <w:p w:rsidR="00776597" w:rsidRDefault="00776597" w:rsidP="002C2D69">
      <w:pPr>
        <w:pStyle w:val="Title"/>
        <w:jc w:val="center"/>
        <w:rPr>
          <w:b/>
          <w:sz w:val="36"/>
          <w:szCs w:val="36"/>
        </w:rPr>
      </w:pPr>
    </w:p>
    <w:p w:rsidR="00776597" w:rsidRDefault="00776597" w:rsidP="002C2D69">
      <w:pPr>
        <w:pStyle w:val="Title"/>
        <w:jc w:val="center"/>
        <w:rPr>
          <w:b/>
          <w:sz w:val="36"/>
          <w:szCs w:val="36"/>
        </w:rPr>
      </w:pPr>
    </w:p>
    <w:p w:rsidR="001A70D6" w:rsidRDefault="001A70D6" w:rsidP="001A70D6"/>
    <w:p w:rsidR="001A70D6" w:rsidRDefault="001A70D6" w:rsidP="001A70D6"/>
    <w:p w:rsidR="00AB3106" w:rsidRPr="001A70D6" w:rsidRDefault="00AB3106" w:rsidP="001A70D6"/>
    <w:p w:rsidR="002C2D69" w:rsidRDefault="002C2D69" w:rsidP="002C2D69">
      <w:pPr>
        <w:pStyle w:val="Title"/>
        <w:jc w:val="center"/>
        <w:rPr>
          <w:b/>
          <w:sz w:val="36"/>
          <w:szCs w:val="36"/>
        </w:rPr>
      </w:pPr>
      <w:r w:rsidRPr="00E30FA2">
        <w:rPr>
          <w:b/>
          <w:sz w:val="36"/>
          <w:szCs w:val="36"/>
        </w:rPr>
        <w:lastRenderedPageBreak/>
        <w:t xml:space="preserve">Section </w:t>
      </w:r>
      <w:r>
        <w:rPr>
          <w:b/>
          <w:sz w:val="36"/>
          <w:szCs w:val="36"/>
        </w:rPr>
        <w:t>–</w:t>
      </w:r>
      <w:r w:rsidRPr="00E30FA2">
        <w:rPr>
          <w:b/>
          <w:sz w:val="36"/>
          <w:szCs w:val="36"/>
        </w:rPr>
        <w:t xml:space="preserve"> </w:t>
      </w:r>
      <w:r w:rsidR="00220030">
        <w:rPr>
          <w:b/>
          <w:sz w:val="36"/>
          <w:szCs w:val="36"/>
        </w:rPr>
        <w:t>F</w:t>
      </w:r>
    </w:p>
    <w:p w:rsidR="00A812A6" w:rsidRPr="00A812A6" w:rsidRDefault="00A812A6" w:rsidP="00A812A6"/>
    <w:p w:rsidR="002C2D69" w:rsidRDefault="00220030" w:rsidP="002C2D69">
      <w:pPr>
        <w:pStyle w:val="Heading1"/>
        <w:rPr>
          <w:b/>
          <w:lang w:val="en-CA"/>
        </w:rPr>
      </w:pPr>
      <w:bookmarkStart w:id="6" w:name="_Toc500338555"/>
      <w:r>
        <w:rPr>
          <w:b/>
          <w:lang w:val="en-CA"/>
        </w:rPr>
        <w:t xml:space="preserve">F. </w:t>
      </w:r>
      <w:r w:rsidR="002C2D69">
        <w:rPr>
          <w:b/>
          <w:lang w:val="en-CA"/>
        </w:rPr>
        <w:t>Health, Safety, and Environment</w:t>
      </w:r>
      <w:bookmarkEnd w:id="6"/>
    </w:p>
    <w:p w:rsidR="001E0F65" w:rsidRDefault="002C2D69" w:rsidP="00F5019C">
      <w:pPr>
        <w:autoSpaceDE w:val="0"/>
        <w:autoSpaceDN w:val="0"/>
        <w:adjustRightInd w:val="0"/>
        <w:spacing w:after="0" w:line="240" w:lineRule="auto"/>
        <w:rPr>
          <w:rFonts w:cs="Frutiger LT Com"/>
          <w:color w:val="000000"/>
        </w:rPr>
      </w:pPr>
      <w:r>
        <w:rPr>
          <w:i/>
          <w:iCs/>
          <w:noProof/>
          <w:color w:val="4F81BD" w:themeColor="accent1"/>
          <w:lang w:val="en-US"/>
        </w:rPr>
        <mc:AlternateContent>
          <mc:Choice Requires="wps">
            <w:drawing>
              <wp:anchor distT="0" distB="0" distL="114300" distR="114300" simplePos="0" relativeHeight="251673600" behindDoc="0" locked="0" layoutInCell="1" allowOverlap="1" wp14:anchorId="00A4ADA2" wp14:editId="48A5DF9E">
                <wp:simplePos x="0" y="0"/>
                <wp:positionH relativeFrom="column">
                  <wp:posOffset>0</wp:posOffset>
                </wp:positionH>
                <wp:positionV relativeFrom="paragraph">
                  <wp:posOffset>0</wp:posOffset>
                </wp:positionV>
                <wp:extent cx="5753100"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575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56C7271" id="Straight Connector 8"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0" to="45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" strokecolor="black [3040]"/>
            </w:pict>
          </mc:Fallback>
        </mc:AlternateContent>
      </w:r>
    </w:p>
    <w:p w:rsidR="009D3BCE" w:rsidRPr="009D3BCE" w:rsidRDefault="009D3BCE" w:rsidP="009D3BCE">
      <w:pPr>
        <w:pStyle w:val="ListParagraph"/>
        <w:widowControl w:val="0"/>
        <w:numPr>
          <w:ilvl w:val="0"/>
          <w:numId w:val="27"/>
        </w:numPr>
        <w:tabs>
          <w:tab w:val="left" w:pos="1710"/>
        </w:tabs>
        <w:adjustRightInd w:val="0"/>
        <w:spacing w:after="160" w:line="259" w:lineRule="auto"/>
        <w:ind w:hanging="720"/>
        <w:textAlignment w:val="baseline"/>
        <w:rPr>
          <w:rFonts w:ascii="Arial" w:hAnsi="Arial" w:cs="Arial"/>
          <w:sz w:val="22"/>
          <w:szCs w:val="22"/>
        </w:rPr>
      </w:pPr>
      <w:r w:rsidRPr="009D3BCE">
        <w:rPr>
          <w:rFonts w:ascii="Arial" w:hAnsi="Arial" w:cs="Arial"/>
          <w:sz w:val="22"/>
          <w:szCs w:val="22"/>
        </w:rPr>
        <w:t>All accredited participants, and supporting volunteers will abide by rules and regulations with regards to Health, Safety, and Environment of the Competition venue.</w:t>
      </w:r>
    </w:p>
    <w:p w:rsidR="009D3BCE" w:rsidRPr="009D3BCE" w:rsidRDefault="009D3BCE" w:rsidP="009D3BCE">
      <w:pPr>
        <w:pStyle w:val="ListParagraph"/>
        <w:tabs>
          <w:tab w:val="left" w:pos="1710"/>
        </w:tabs>
        <w:rPr>
          <w:rFonts w:ascii="Arial" w:hAnsi="Arial" w:cs="Arial"/>
          <w:sz w:val="22"/>
          <w:szCs w:val="22"/>
        </w:rPr>
      </w:pPr>
    </w:p>
    <w:p w:rsidR="009D3BCE" w:rsidRPr="009D3BCE" w:rsidRDefault="009D3BCE" w:rsidP="009D3BCE">
      <w:pPr>
        <w:pStyle w:val="ListParagraph"/>
        <w:widowControl w:val="0"/>
        <w:numPr>
          <w:ilvl w:val="0"/>
          <w:numId w:val="27"/>
        </w:numPr>
        <w:tabs>
          <w:tab w:val="left" w:pos="1710"/>
        </w:tabs>
        <w:adjustRightInd w:val="0"/>
        <w:spacing w:after="160" w:line="259" w:lineRule="auto"/>
        <w:ind w:hanging="720"/>
        <w:textAlignment w:val="baseline"/>
        <w:rPr>
          <w:rFonts w:ascii="Arial" w:hAnsi="Arial" w:cs="Arial"/>
          <w:sz w:val="22"/>
          <w:szCs w:val="22"/>
        </w:rPr>
      </w:pPr>
      <w:r w:rsidRPr="009D3BCE">
        <w:rPr>
          <w:rFonts w:ascii="Arial" w:hAnsi="Arial" w:cs="Arial"/>
          <w:sz w:val="22"/>
          <w:szCs w:val="22"/>
        </w:rPr>
        <w:t xml:space="preserve">All participants, technicians and supporting staff will wear the required protective </w:t>
      </w:r>
      <w:r>
        <w:rPr>
          <w:rFonts w:ascii="Arial" w:hAnsi="Arial" w:cs="Arial"/>
          <w:sz w:val="22"/>
          <w:szCs w:val="22"/>
        </w:rPr>
        <w:t>p</w:t>
      </w:r>
      <w:r w:rsidRPr="009D3BCE">
        <w:rPr>
          <w:rFonts w:ascii="Arial" w:hAnsi="Arial" w:cs="Arial"/>
          <w:sz w:val="22"/>
          <w:szCs w:val="22"/>
        </w:rPr>
        <w:t>ersonnel clothing.</w:t>
      </w:r>
    </w:p>
    <w:p w:rsidR="009D3BCE" w:rsidRPr="009D3BCE" w:rsidRDefault="009D3BCE" w:rsidP="009D3BCE">
      <w:pPr>
        <w:pStyle w:val="ListParagraph"/>
        <w:tabs>
          <w:tab w:val="left" w:pos="1710"/>
        </w:tabs>
        <w:rPr>
          <w:rFonts w:ascii="Arial" w:hAnsi="Arial" w:cs="Arial"/>
          <w:sz w:val="22"/>
          <w:szCs w:val="22"/>
        </w:rPr>
      </w:pPr>
    </w:p>
    <w:p w:rsidR="009D3BCE" w:rsidRPr="009D3BCE" w:rsidRDefault="009D3BCE" w:rsidP="009D3BCE">
      <w:pPr>
        <w:pStyle w:val="ListParagraph"/>
        <w:widowControl w:val="0"/>
        <w:numPr>
          <w:ilvl w:val="0"/>
          <w:numId w:val="27"/>
        </w:numPr>
        <w:tabs>
          <w:tab w:val="left" w:pos="1710"/>
        </w:tabs>
        <w:adjustRightInd w:val="0"/>
        <w:spacing w:after="160" w:line="259" w:lineRule="auto"/>
        <w:ind w:hanging="720"/>
        <w:textAlignment w:val="baseline"/>
        <w:rPr>
          <w:rFonts w:ascii="Arial" w:hAnsi="Arial" w:cs="Arial"/>
          <w:sz w:val="22"/>
          <w:szCs w:val="22"/>
        </w:rPr>
      </w:pPr>
      <w:r w:rsidRPr="009D3BCE">
        <w:rPr>
          <w:rFonts w:ascii="Arial" w:hAnsi="Arial" w:cs="Arial"/>
          <w:sz w:val="22"/>
          <w:szCs w:val="22"/>
        </w:rPr>
        <w:t>All participants will assume liability for all risks of injury and damage to property, loss of property, which might be associated with or result from participation in the event.  The organizers will not be liable for any damage, however in case of Injury the competitor will immediately inform the immediate organizer for medical attention.</w:t>
      </w:r>
    </w:p>
    <w:p w:rsidR="009D3BCE" w:rsidRDefault="009D3BC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D119BF" w:rsidRDefault="00D119BF" w:rsidP="009D3BCE">
      <w:pPr>
        <w:pStyle w:val="ListParagraph"/>
        <w:tabs>
          <w:tab w:val="left" w:pos="1710"/>
        </w:tabs>
        <w:rPr>
          <w:rFonts w:ascii="Arial" w:hAnsi="Arial" w:cs="Arial"/>
          <w:sz w:val="22"/>
          <w:szCs w:val="22"/>
        </w:rPr>
      </w:pPr>
    </w:p>
    <w:p w:rsidR="00D119BF" w:rsidRDefault="00D119BF" w:rsidP="009D3BCE">
      <w:pPr>
        <w:pStyle w:val="ListParagraph"/>
        <w:tabs>
          <w:tab w:val="left" w:pos="1710"/>
        </w:tabs>
        <w:rPr>
          <w:rFonts w:ascii="Arial" w:hAnsi="Arial" w:cs="Arial"/>
          <w:sz w:val="22"/>
          <w:szCs w:val="22"/>
        </w:rPr>
      </w:pPr>
    </w:p>
    <w:p w:rsidR="003F002E" w:rsidRDefault="003F002E" w:rsidP="009D3BCE">
      <w:pPr>
        <w:pStyle w:val="ListParagraph"/>
        <w:tabs>
          <w:tab w:val="left" w:pos="1710"/>
        </w:tabs>
        <w:rPr>
          <w:rFonts w:ascii="Arial" w:hAnsi="Arial" w:cs="Arial"/>
          <w:sz w:val="22"/>
          <w:szCs w:val="22"/>
        </w:rPr>
      </w:pPr>
    </w:p>
    <w:p w:rsidR="00AB3106" w:rsidRDefault="00AB3106" w:rsidP="009D3BCE">
      <w:pPr>
        <w:pStyle w:val="ListParagraph"/>
        <w:tabs>
          <w:tab w:val="left" w:pos="1710"/>
        </w:tabs>
        <w:rPr>
          <w:rFonts w:ascii="Arial" w:hAnsi="Arial" w:cs="Arial"/>
          <w:sz w:val="22"/>
          <w:szCs w:val="22"/>
        </w:rPr>
      </w:pPr>
    </w:p>
    <w:p w:rsidR="00AB3106" w:rsidRDefault="00AB3106" w:rsidP="009D3BCE">
      <w:pPr>
        <w:pStyle w:val="ListParagraph"/>
        <w:tabs>
          <w:tab w:val="left" w:pos="1710"/>
        </w:tabs>
        <w:rPr>
          <w:rFonts w:ascii="Arial" w:hAnsi="Arial" w:cs="Arial"/>
          <w:sz w:val="22"/>
          <w:szCs w:val="22"/>
        </w:rPr>
      </w:pPr>
    </w:p>
    <w:p w:rsidR="003F002E" w:rsidRDefault="003F002E" w:rsidP="00195CC7">
      <w:pPr>
        <w:pStyle w:val="ListParagraph"/>
        <w:tabs>
          <w:tab w:val="left" w:pos="1710"/>
        </w:tabs>
        <w:jc w:val="center"/>
        <w:rPr>
          <w:rFonts w:ascii="Arial" w:hAnsi="Arial" w:cs="Arial"/>
          <w:sz w:val="22"/>
          <w:szCs w:val="22"/>
        </w:rPr>
      </w:pPr>
      <w:r w:rsidRPr="003F002E">
        <w:rPr>
          <w:rFonts w:ascii="Arial" w:hAnsi="Arial" w:cs="Arial"/>
          <w:b/>
          <w:sz w:val="28"/>
          <w:szCs w:val="28"/>
        </w:rPr>
        <w:lastRenderedPageBreak/>
        <w:t>Annexure -1</w:t>
      </w:r>
    </w:p>
    <w:p w:rsidR="003F002E" w:rsidRPr="003F002E" w:rsidRDefault="003F002E" w:rsidP="003F002E">
      <w:pPr>
        <w:tabs>
          <w:tab w:val="left" w:pos="1710"/>
        </w:tabs>
        <w:rPr>
          <w:rFonts w:ascii="Arial" w:hAnsi="Arial" w:cs="Arial"/>
        </w:rPr>
      </w:pPr>
      <w:r w:rsidRPr="003F002E">
        <w:rPr>
          <w:rFonts w:ascii="Arial" w:hAnsi="Arial" w:cs="Arial"/>
          <w:b/>
        </w:rPr>
        <w:t xml:space="preserve">Skill </w:t>
      </w:r>
      <w:r>
        <w:rPr>
          <w:rFonts w:ascii="Arial" w:hAnsi="Arial" w:cs="Arial"/>
          <w:b/>
        </w:rPr>
        <w:t>N</w:t>
      </w:r>
      <w:r w:rsidRPr="003F002E">
        <w:rPr>
          <w:rFonts w:ascii="Arial" w:hAnsi="Arial" w:cs="Arial"/>
          <w:b/>
        </w:rPr>
        <w:t>ame:</w:t>
      </w:r>
      <w:r>
        <w:rPr>
          <w:rFonts w:ascii="Arial" w:hAnsi="Arial" w:cs="Arial"/>
        </w:rPr>
        <w:tab/>
      </w:r>
      <w:r>
        <w:rPr>
          <w:rFonts w:ascii="Arial" w:hAnsi="Arial" w:cs="Arial"/>
        </w:rPr>
        <w:tab/>
        <w:t>Car Painting</w:t>
      </w:r>
      <w:r>
        <w:rPr>
          <w:rFonts w:ascii="Arial" w:hAnsi="Arial" w:cs="Arial"/>
        </w:rPr>
        <w:tab/>
      </w:r>
      <w:r>
        <w:rPr>
          <w:rFonts w:ascii="Arial" w:hAnsi="Arial" w:cs="Arial"/>
        </w:rPr>
        <w:tab/>
      </w:r>
      <w:r w:rsidRPr="003F002E">
        <w:rPr>
          <w:rFonts w:ascii="Arial" w:hAnsi="Arial" w:cs="Arial"/>
          <w:b/>
        </w:rPr>
        <w:t>Competitor Name:</w:t>
      </w:r>
      <w:r>
        <w:rPr>
          <w:rFonts w:ascii="Arial" w:hAnsi="Arial" w:cs="Arial"/>
        </w:rPr>
        <w:tab/>
      </w:r>
      <w:r>
        <w:rPr>
          <w:rFonts w:ascii="Arial" w:hAnsi="Arial" w:cs="Arial"/>
        </w:rPr>
        <w:tab/>
        <w:t>_____________</w:t>
      </w:r>
    </w:p>
    <w:tbl>
      <w:tblPr>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7513"/>
        <w:gridCol w:w="889"/>
      </w:tblGrid>
      <w:tr w:rsidR="003F002E" w:rsidRPr="003F002E" w:rsidTr="009F65F8">
        <w:trPr>
          <w:trHeight w:val="310"/>
        </w:trPr>
        <w:tc>
          <w:tcPr>
            <w:tcW w:w="1271" w:type="dxa"/>
            <w:shd w:val="clear" w:color="auto" w:fill="auto"/>
            <w:noWrap/>
            <w:vAlign w:val="center"/>
            <w:hideMark/>
          </w:tcPr>
          <w:p w:rsidR="003F002E" w:rsidRPr="003F002E" w:rsidRDefault="003F002E" w:rsidP="00DC0748">
            <w:pPr>
              <w:spacing w:after="0" w:line="240" w:lineRule="auto"/>
              <w:jc w:val="center"/>
              <w:rPr>
                <w:rFonts w:ascii="Arial" w:eastAsia="Times New Roman" w:hAnsi="Arial" w:cs="Arial"/>
                <w:b/>
                <w:lang w:eastAsia="en-IN"/>
              </w:rPr>
            </w:pPr>
            <w:r w:rsidRPr="003F002E">
              <w:rPr>
                <w:rFonts w:ascii="Arial" w:eastAsia="Times New Roman" w:hAnsi="Arial" w:cs="Arial"/>
                <w:b/>
                <w:lang w:eastAsia="en-IN"/>
              </w:rPr>
              <w:t>Task</w:t>
            </w:r>
          </w:p>
        </w:tc>
        <w:tc>
          <w:tcPr>
            <w:tcW w:w="7513" w:type="dxa"/>
            <w:shd w:val="clear" w:color="auto" w:fill="auto"/>
            <w:vAlign w:val="center"/>
            <w:hideMark/>
          </w:tcPr>
          <w:p w:rsidR="003F002E" w:rsidRPr="003F002E" w:rsidRDefault="003F002E" w:rsidP="00DC0748">
            <w:pPr>
              <w:spacing w:after="0" w:line="240" w:lineRule="auto"/>
              <w:rPr>
                <w:rFonts w:ascii="Arial" w:eastAsia="Times New Roman" w:hAnsi="Arial" w:cs="Arial"/>
                <w:b/>
                <w:bCs/>
                <w:lang w:eastAsia="en-IN"/>
              </w:rPr>
            </w:pPr>
            <w:r w:rsidRPr="003F002E">
              <w:rPr>
                <w:rFonts w:ascii="Arial" w:eastAsia="Times New Roman" w:hAnsi="Arial" w:cs="Arial"/>
                <w:b/>
                <w:bCs/>
                <w:lang w:eastAsia="en-IN"/>
              </w:rPr>
              <w:t>Criteria</w:t>
            </w:r>
          </w:p>
        </w:tc>
        <w:tc>
          <w:tcPr>
            <w:tcW w:w="889" w:type="dxa"/>
            <w:shd w:val="clear" w:color="auto" w:fill="auto"/>
            <w:noWrap/>
            <w:vAlign w:val="center"/>
            <w:hideMark/>
          </w:tcPr>
          <w:p w:rsidR="003F002E" w:rsidRPr="003F002E" w:rsidRDefault="003F002E" w:rsidP="003F002E">
            <w:pPr>
              <w:spacing w:after="0" w:line="240" w:lineRule="auto"/>
              <w:jc w:val="center"/>
              <w:rPr>
                <w:rFonts w:ascii="Arial" w:eastAsia="Times New Roman" w:hAnsi="Arial" w:cs="Arial"/>
                <w:b/>
                <w:bCs/>
                <w:lang w:eastAsia="en-IN"/>
              </w:rPr>
            </w:pPr>
            <w:r w:rsidRPr="003F002E">
              <w:rPr>
                <w:rFonts w:ascii="Arial" w:eastAsia="Times New Roman" w:hAnsi="Arial" w:cs="Arial"/>
                <w:b/>
                <w:bCs/>
                <w:lang w:eastAsia="en-IN"/>
              </w:rPr>
              <w:t>Marks</w:t>
            </w:r>
          </w:p>
        </w:tc>
      </w:tr>
      <w:tr w:rsidR="003F002E" w:rsidRPr="003F002E" w:rsidTr="009F65F8">
        <w:trPr>
          <w:trHeight w:val="310"/>
        </w:trPr>
        <w:tc>
          <w:tcPr>
            <w:tcW w:w="1271" w:type="dxa"/>
            <w:shd w:val="clear" w:color="auto" w:fill="auto"/>
            <w:noWrap/>
            <w:vAlign w:val="center"/>
            <w:hideMark/>
          </w:tcPr>
          <w:p w:rsidR="003F002E" w:rsidRPr="003F002E" w:rsidRDefault="003F002E" w:rsidP="003F002E">
            <w:pPr>
              <w:spacing w:after="0" w:line="240" w:lineRule="auto"/>
              <w:jc w:val="center"/>
              <w:rPr>
                <w:rFonts w:ascii="Arial" w:eastAsia="Times New Roman" w:hAnsi="Arial" w:cs="Arial"/>
                <w:lang w:eastAsia="en-IN"/>
              </w:rPr>
            </w:pPr>
            <w:r w:rsidRPr="003F002E">
              <w:rPr>
                <w:rFonts w:ascii="Arial" w:eastAsia="Times New Roman" w:hAnsi="Arial" w:cs="Arial"/>
                <w:lang w:eastAsia="en-IN"/>
              </w:rPr>
              <w:t>A</w:t>
            </w:r>
          </w:p>
        </w:tc>
        <w:tc>
          <w:tcPr>
            <w:tcW w:w="7513" w:type="dxa"/>
            <w:shd w:val="clear" w:color="auto" w:fill="auto"/>
            <w:vAlign w:val="center"/>
            <w:hideMark/>
          </w:tcPr>
          <w:p w:rsidR="003F002E" w:rsidRPr="003F002E" w:rsidRDefault="003456A3" w:rsidP="003F002E">
            <w:pPr>
              <w:spacing w:after="0" w:line="240" w:lineRule="auto"/>
              <w:rPr>
                <w:rFonts w:ascii="Arial" w:eastAsia="Times New Roman" w:hAnsi="Arial" w:cs="Arial"/>
                <w:bCs/>
                <w:lang w:eastAsia="en-IN"/>
              </w:rPr>
            </w:pPr>
            <w:r>
              <w:rPr>
                <w:rFonts w:ascii="Arial" w:eastAsia="Times New Roman" w:hAnsi="Arial" w:cs="Arial"/>
                <w:bCs/>
                <w:lang w:eastAsia="en-IN"/>
              </w:rPr>
              <w:t>Standard Paint Application</w:t>
            </w:r>
          </w:p>
        </w:tc>
        <w:tc>
          <w:tcPr>
            <w:tcW w:w="889" w:type="dxa"/>
            <w:shd w:val="clear" w:color="auto" w:fill="auto"/>
            <w:noWrap/>
            <w:vAlign w:val="center"/>
            <w:hideMark/>
          </w:tcPr>
          <w:p w:rsidR="003F002E" w:rsidRPr="003F002E" w:rsidRDefault="003456A3" w:rsidP="003F002E">
            <w:pPr>
              <w:spacing w:after="0" w:line="240" w:lineRule="auto"/>
              <w:jc w:val="center"/>
              <w:rPr>
                <w:rFonts w:ascii="Arial" w:eastAsia="Times New Roman" w:hAnsi="Arial" w:cs="Arial"/>
                <w:bCs/>
                <w:lang w:eastAsia="en-IN"/>
              </w:rPr>
            </w:pPr>
            <w:r>
              <w:rPr>
                <w:rFonts w:ascii="Arial" w:eastAsia="Times New Roman" w:hAnsi="Arial" w:cs="Arial"/>
                <w:bCs/>
                <w:lang w:eastAsia="en-IN"/>
              </w:rPr>
              <w:t>7</w:t>
            </w:r>
            <w:r w:rsidR="003F002E" w:rsidRPr="003F002E">
              <w:rPr>
                <w:rFonts w:ascii="Arial" w:eastAsia="Times New Roman" w:hAnsi="Arial" w:cs="Arial"/>
                <w:bCs/>
                <w:lang w:eastAsia="en-IN"/>
              </w:rPr>
              <w:t>0.00</w:t>
            </w:r>
          </w:p>
        </w:tc>
      </w:tr>
      <w:tr w:rsidR="003F002E" w:rsidRPr="003F002E" w:rsidTr="009F65F8">
        <w:trPr>
          <w:trHeight w:val="310"/>
        </w:trPr>
        <w:tc>
          <w:tcPr>
            <w:tcW w:w="1271" w:type="dxa"/>
            <w:shd w:val="clear" w:color="auto" w:fill="auto"/>
            <w:noWrap/>
            <w:vAlign w:val="center"/>
            <w:hideMark/>
          </w:tcPr>
          <w:p w:rsidR="003F002E" w:rsidRPr="003F002E" w:rsidRDefault="003F002E" w:rsidP="003F002E">
            <w:pPr>
              <w:spacing w:after="0" w:line="240" w:lineRule="auto"/>
              <w:jc w:val="center"/>
              <w:rPr>
                <w:rFonts w:ascii="Arial" w:eastAsia="Times New Roman" w:hAnsi="Arial" w:cs="Arial"/>
                <w:lang w:eastAsia="en-IN"/>
              </w:rPr>
            </w:pPr>
            <w:r w:rsidRPr="003F002E">
              <w:rPr>
                <w:rFonts w:ascii="Arial" w:eastAsia="Times New Roman" w:hAnsi="Arial" w:cs="Arial"/>
                <w:lang w:eastAsia="en-IN"/>
              </w:rPr>
              <w:t>B</w:t>
            </w:r>
          </w:p>
        </w:tc>
        <w:tc>
          <w:tcPr>
            <w:tcW w:w="7513" w:type="dxa"/>
            <w:shd w:val="clear" w:color="auto" w:fill="auto"/>
            <w:vAlign w:val="center"/>
            <w:hideMark/>
          </w:tcPr>
          <w:p w:rsidR="003F002E" w:rsidRPr="003F002E" w:rsidRDefault="003456A3" w:rsidP="003F002E">
            <w:pPr>
              <w:spacing w:after="0" w:line="240" w:lineRule="auto"/>
              <w:rPr>
                <w:rFonts w:ascii="Arial" w:eastAsia="Times New Roman" w:hAnsi="Arial" w:cs="Arial"/>
                <w:bCs/>
                <w:lang w:eastAsia="en-IN"/>
              </w:rPr>
            </w:pPr>
            <w:r>
              <w:rPr>
                <w:rFonts w:ascii="Arial" w:eastAsia="Times New Roman" w:hAnsi="Arial" w:cs="Arial"/>
                <w:bCs/>
                <w:lang w:eastAsia="en-IN"/>
              </w:rPr>
              <w:t>Plastic Bumper Repair</w:t>
            </w:r>
          </w:p>
        </w:tc>
        <w:tc>
          <w:tcPr>
            <w:tcW w:w="889" w:type="dxa"/>
            <w:shd w:val="clear" w:color="auto" w:fill="auto"/>
            <w:noWrap/>
            <w:vAlign w:val="center"/>
            <w:hideMark/>
          </w:tcPr>
          <w:p w:rsidR="003F002E" w:rsidRPr="003F002E" w:rsidRDefault="003456A3" w:rsidP="003F002E">
            <w:pPr>
              <w:spacing w:after="0" w:line="240" w:lineRule="auto"/>
              <w:jc w:val="center"/>
              <w:rPr>
                <w:rFonts w:ascii="Arial" w:eastAsia="Times New Roman" w:hAnsi="Arial" w:cs="Arial"/>
                <w:bCs/>
                <w:lang w:eastAsia="en-IN"/>
              </w:rPr>
            </w:pPr>
            <w:r>
              <w:rPr>
                <w:rFonts w:ascii="Arial" w:eastAsia="Times New Roman" w:hAnsi="Arial" w:cs="Arial"/>
                <w:bCs/>
                <w:lang w:eastAsia="en-IN"/>
              </w:rPr>
              <w:t>3</w:t>
            </w:r>
            <w:r w:rsidR="003F002E" w:rsidRPr="003F002E">
              <w:rPr>
                <w:rFonts w:ascii="Arial" w:eastAsia="Times New Roman" w:hAnsi="Arial" w:cs="Arial"/>
                <w:bCs/>
                <w:lang w:eastAsia="en-IN"/>
              </w:rPr>
              <w:t>0.00</w:t>
            </w:r>
          </w:p>
        </w:tc>
      </w:tr>
      <w:tr w:rsidR="003F002E" w:rsidRPr="003F002E" w:rsidTr="009F65F8">
        <w:trPr>
          <w:trHeight w:val="310"/>
        </w:trPr>
        <w:tc>
          <w:tcPr>
            <w:tcW w:w="1271" w:type="dxa"/>
            <w:shd w:val="clear" w:color="auto" w:fill="auto"/>
            <w:noWrap/>
            <w:vAlign w:val="center"/>
            <w:hideMark/>
          </w:tcPr>
          <w:p w:rsidR="003F002E" w:rsidRPr="003F002E" w:rsidRDefault="003F002E" w:rsidP="003F002E">
            <w:pPr>
              <w:spacing w:after="0" w:line="240" w:lineRule="auto"/>
              <w:jc w:val="center"/>
              <w:rPr>
                <w:rFonts w:ascii="Arial" w:eastAsia="Times New Roman" w:hAnsi="Arial" w:cs="Arial"/>
                <w:bCs/>
                <w:lang w:eastAsia="en-IN"/>
              </w:rPr>
            </w:pPr>
          </w:p>
        </w:tc>
        <w:tc>
          <w:tcPr>
            <w:tcW w:w="7513" w:type="dxa"/>
            <w:shd w:val="clear" w:color="auto" w:fill="auto"/>
            <w:vAlign w:val="center"/>
            <w:hideMark/>
          </w:tcPr>
          <w:p w:rsidR="003F002E" w:rsidRPr="003F002E" w:rsidRDefault="003F002E" w:rsidP="003F002E">
            <w:pPr>
              <w:spacing w:after="0" w:line="240" w:lineRule="auto"/>
              <w:rPr>
                <w:rFonts w:ascii="Arial" w:eastAsia="Times New Roman" w:hAnsi="Arial" w:cs="Arial"/>
                <w:b/>
                <w:lang w:eastAsia="en-IN"/>
              </w:rPr>
            </w:pPr>
            <w:r w:rsidRPr="003F002E">
              <w:rPr>
                <w:rFonts w:ascii="Arial" w:eastAsia="Times New Roman" w:hAnsi="Arial" w:cs="Arial"/>
                <w:b/>
                <w:lang w:eastAsia="en-IN"/>
              </w:rPr>
              <w:t>Grand Total</w:t>
            </w:r>
          </w:p>
        </w:tc>
        <w:tc>
          <w:tcPr>
            <w:tcW w:w="889" w:type="dxa"/>
            <w:shd w:val="clear" w:color="auto" w:fill="auto"/>
            <w:noWrap/>
            <w:vAlign w:val="center"/>
            <w:hideMark/>
          </w:tcPr>
          <w:p w:rsidR="003F002E" w:rsidRPr="003F002E" w:rsidRDefault="003F002E" w:rsidP="003F002E">
            <w:pPr>
              <w:spacing w:after="0" w:line="240" w:lineRule="auto"/>
              <w:jc w:val="center"/>
              <w:rPr>
                <w:rFonts w:ascii="Arial" w:eastAsia="Times New Roman" w:hAnsi="Arial" w:cs="Arial"/>
                <w:b/>
                <w:bCs/>
                <w:lang w:eastAsia="en-IN"/>
              </w:rPr>
            </w:pPr>
            <w:r w:rsidRPr="003F002E">
              <w:rPr>
                <w:rFonts w:ascii="Arial" w:eastAsia="Times New Roman" w:hAnsi="Arial" w:cs="Arial"/>
                <w:b/>
                <w:bCs/>
                <w:lang w:eastAsia="en-IN"/>
              </w:rPr>
              <w:t>100.00</w:t>
            </w:r>
          </w:p>
        </w:tc>
      </w:tr>
    </w:tbl>
    <w:p w:rsidR="00AB3106" w:rsidRDefault="00AB3106" w:rsidP="003F002E">
      <w:pPr>
        <w:tabs>
          <w:tab w:val="left" w:pos="1710"/>
        </w:tabs>
        <w:rPr>
          <w:rFonts w:ascii="Arial" w:hAnsi="Arial" w:cs="Arial"/>
          <w:b/>
        </w:rPr>
      </w:pPr>
      <w:r w:rsidRPr="00AB3106">
        <w:lastRenderedPageBreak/>
        <w:drawing>
          <wp:inline distT="0" distB="0" distL="0" distR="0" wp14:anchorId="0C8EC968" wp14:editId="243DD958">
            <wp:extent cx="6129020" cy="7919720"/>
            <wp:effectExtent l="19050" t="19050" r="24130" b="241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29020" cy="7919720"/>
                    </a:xfrm>
                    <a:prstGeom prst="rect">
                      <a:avLst/>
                    </a:prstGeom>
                    <a:ln>
                      <a:solidFill>
                        <a:schemeClr val="tx1"/>
                      </a:solidFill>
                    </a:ln>
                  </pic:spPr>
                </pic:pic>
              </a:graphicData>
            </a:graphic>
          </wp:inline>
        </w:drawing>
      </w:r>
    </w:p>
    <w:p w:rsidR="00AB3106" w:rsidRDefault="00AB3106" w:rsidP="003F002E">
      <w:pPr>
        <w:tabs>
          <w:tab w:val="left" w:pos="1710"/>
        </w:tabs>
        <w:rPr>
          <w:rFonts w:ascii="Arial" w:hAnsi="Arial" w:cs="Arial"/>
          <w:b/>
        </w:rPr>
      </w:pPr>
    </w:p>
    <w:p w:rsidR="00AB3106" w:rsidRDefault="00AB3106" w:rsidP="003F002E">
      <w:pPr>
        <w:tabs>
          <w:tab w:val="left" w:pos="1710"/>
        </w:tabs>
        <w:rPr>
          <w:rFonts w:ascii="Arial" w:hAnsi="Arial" w:cs="Arial"/>
          <w:b/>
        </w:rPr>
      </w:pPr>
    </w:p>
    <w:p w:rsidR="00AB3106" w:rsidRDefault="00AB3106" w:rsidP="003F002E">
      <w:pPr>
        <w:tabs>
          <w:tab w:val="left" w:pos="1710"/>
        </w:tabs>
        <w:rPr>
          <w:rFonts w:ascii="Arial" w:hAnsi="Arial" w:cs="Arial"/>
          <w:b/>
        </w:rPr>
      </w:pPr>
    </w:p>
    <w:p w:rsidR="00AB3106" w:rsidRDefault="00AB3106" w:rsidP="003F002E">
      <w:pPr>
        <w:tabs>
          <w:tab w:val="left" w:pos="1710"/>
        </w:tabs>
        <w:rPr>
          <w:rFonts w:ascii="Arial" w:hAnsi="Arial" w:cs="Arial"/>
          <w:b/>
        </w:rPr>
      </w:pPr>
      <w:r w:rsidRPr="00AB3106">
        <w:lastRenderedPageBreak/>
        <w:drawing>
          <wp:inline distT="0" distB="0" distL="0" distR="0" wp14:anchorId="03F11EAF" wp14:editId="07B32F69">
            <wp:extent cx="6129020" cy="3846830"/>
            <wp:effectExtent l="19050" t="19050" r="24130" b="203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29020" cy="3846830"/>
                    </a:xfrm>
                    <a:prstGeom prst="rect">
                      <a:avLst/>
                    </a:prstGeom>
                    <a:ln>
                      <a:solidFill>
                        <a:schemeClr val="tx1"/>
                      </a:solidFill>
                    </a:ln>
                  </pic:spPr>
                </pic:pic>
              </a:graphicData>
            </a:graphic>
          </wp:inline>
        </w:drawing>
      </w:r>
      <w:bookmarkStart w:id="7" w:name="_GoBack"/>
      <w:bookmarkEnd w:id="7"/>
    </w:p>
    <w:p w:rsidR="00AB3106" w:rsidRPr="00FD2D83" w:rsidRDefault="00AB3106" w:rsidP="003F002E">
      <w:pPr>
        <w:tabs>
          <w:tab w:val="left" w:pos="1710"/>
        </w:tabs>
        <w:rPr>
          <w:rFonts w:ascii="Arial" w:hAnsi="Arial" w:cs="Arial"/>
          <w:b/>
        </w:rPr>
      </w:pPr>
    </w:p>
    <w:sectPr w:rsidR="00AB3106" w:rsidRPr="00FD2D83" w:rsidSect="00AB3106">
      <w:footerReference w:type="default" r:id="rId14"/>
      <w:pgSz w:w="11906" w:h="16838"/>
      <w:pgMar w:top="1135" w:right="836" w:bottom="1170" w:left="1418"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472" w:rsidRDefault="002E1472" w:rsidP="008E6E24">
      <w:pPr>
        <w:spacing w:after="0" w:line="240" w:lineRule="auto"/>
      </w:pPr>
      <w:r>
        <w:separator/>
      </w:r>
    </w:p>
  </w:endnote>
  <w:endnote w:type="continuationSeparator" w:id="0">
    <w:p w:rsidR="002E1472" w:rsidRDefault="002E1472" w:rsidP="008E6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Frutiger LT Com 45 Light">
    <w:altName w:val="Corbel"/>
    <w:charset w:val="00"/>
    <w:family w:val="swiss"/>
    <w:pitch w:val="variable"/>
    <w:sig w:usb0="00000001" w:usb1="5000204A" w:usb2="00000000" w:usb3="00000000" w:csb0="0000009B" w:csb1="00000000"/>
  </w:font>
  <w:font w:name="SimSun">
    <w:altName w:val="宋体"/>
    <w:panose1 w:val="02010600030101010101"/>
    <w:charset w:val="86"/>
    <w:family w:val="auto"/>
    <w:pitch w:val="variable"/>
    <w:sig w:usb0="00000003" w:usb1="288F0000" w:usb2="00000016" w:usb3="00000000" w:csb0="00040001" w:csb1="00000000"/>
  </w:font>
  <w:font w:name="Agency FB">
    <w:panose1 w:val="020B0503020202020204"/>
    <w:charset w:val="00"/>
    <w:family w:val="swiss"/>
    <w:pitch w:val="variable"/>
    <w:sig w:usb0="00000003" w:usb1="00000000" w:usb2="00000000" w:usb3="00000000" w:csb0="00000001" w:csb1="00000000"/>
  </w:font>
  <w:font w:name="Frutiger LT Com">
    <w:altName w:val="Frutiger LT Com"/>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A99" w:rsidRDefault="00B87A99">
    <w:pPr>
      <w:pStyle w:val="Footer"/>
      <w:rPr>
        <w:b/>
      </w:rPr>
    </w:pPr>
    <w:r>
      <w:rPr>
        <w:b/>
      </w:rPr>
      <w:tab/>
      <w:t>Skill- Car Painting</w:t>
    </w:r>
    <w:r w:rsidRPr="005807D3">
      <w:rPr>
        <w:b/>
        <w:sz w:val="28"/>
      </w:rPr>
      <w:t xml:space="preserve">                </w:t>
    </w:r>
    <w:r>
      <w:rPr>
        <w:b/>
      </w:rPr>
      <w:tab/>
    </w:r>
    <w:sdt>
      <w:sdtPr>
        <w:id w:val="-793603063"/>
        <w:docPartObj>
          <w:docPartGallery w:val="Page Numbers (Bottom of Page)"/>
          <w:docPartUnique/>
        </w:docPartObj>
      </w:sdtPr>
      <w:sdtEndPr>
        <w:rPr>
          <w:b/>
          <w:noProof/>
        </w:rPr>
      </w:sdtEndPr>
      <w:sdtContent>
        <w:r w:rsidRPr="003E5195">
          <w:rPr>
            <w:b/>
          </w:rPr>
          <w:fldChar w:fldCharType="begin"/>
        </w:r>
        <w:r w:rsidRPr="003E5195">
          <w:rPr>
            <w:b/>
          </w:rPr>
          <w:instrText xml:space="preserve"> PAGE   \* MERGEFORMAT </w:instrText>
        </w:r>
        <w:r w:rsidRPr="003E5195">
          <w:rPr>
            <w:b/>
          </w:rPr>
          <w:fldChar w:fldCharType="separate"/>
        </w:r>
        <w:r w:rsidR="00AB3106">
          <w:rPr>
            <w:b/>
            <w:noProof/>
          </w:rPr>
          <w:t>11</w:t>
        </w:r>
        <w:r w:rsidRPr="003E5195">
          <w:rPr>
            <w:b/>
            <w:noProof/>
          </w:rPr>
          <w:fldChar w:fldCharType="end"/>
        </w:r>
      </w:sdtContent>
    </w:sdt>
  </w:p>
  <w:p w:rsidR="00B87A99" w:rsidRDefault="00B87A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472" w:rsidRDefault="002E1472" w:rsidP="008E6E24">
      <w:pPr>
        <w:spacing w:after="0" w:line="240" w:lineRule="auto"/>
      </w:pPr>
      <w:r>
        <w:separator/>
      </w:r>
    </w:p>
  </w:footnote>
  <w:footnote w:type="continuationSeparator" w:id="0">
    <w:p w:rsidR="002E1472" w:rsidRDefault="002E1472" w:rsidP="008E6E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2672D"/>
    <w:multiLevelType w:val="hybridMultilevel"/>
    <w:tmpl w:val="117AF9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0F67B01"/>
    <w:multiLevelType w:val="hybridMultilevel"/>
    <w:tmpl w:val="3BD84CF2"/>
    <w:lvl w:ilvl="0" w:tplc="5260BF90">
      <w:start w:val="1"/>
      <w:numFmt w:val="bullet"/>
      <w:lvlText w:val="•"/>
      <w:lvlJc w:val="left"/>
      <w:pPr>
        <w:tabs>
          <w:tab w:val="num" w:pos="720"/>
        </w:tabs>
        <w:ind w:left="720" w:hanging="360"/>
      </w:pPr>
      <w:rPr>
        <w:rFonts w:ascii="Times New Roman" w:hAnsi="Times New Roman" w:hint="default"/>
      </w:rPr>
    </w:lvl>
    <w:lvl w:ilvl="1" w:tplc="A9524900" w:tentative="1">
      <w:start w:val="1"/>
      <w:numFmt w:val="bullet"/>
      <w:lvlText w:val="•"/>
      <w:lvlJc w:val="left"/>
      <w:pPr>
        <w:tabs>
          <w:tab w:val="num" w:pos="1440"/>
        </w:tabs>
        <w:ind w:left="1440" w:hanging="360"/>
      </w:pPr>
      <w:rPr>
        <w:rFonts w:ascii="Times New Roman" w:hAnsi="Times New Roman" w:hint="default"/>
      </w:rPr>
    </w:lvl>
    <w:lvl w:ilvl="2" w:tplc="03FE62AE" w:tentative="1">
      <w:start w:val="1"/>
      <w:numFmt w:val="bullet"/>
      <w:lvlText w:val="•"/>
      <w:lvlJc w:val="left"/>
      <w:pPr>
        <w:tabs>
          <w:tab w:val="num" w:pos="2160"/>
        </w:tabs>
        <w:ind w:left="2160" w:hanging="360"/>
      </w:pPr>
      <w:rPr>
        <w:rFonts w:ascii="Times New Roman" w:hAnsi="Times New Roman" w:hint="default"/>
      </w:rPr>
    </w:lvl>
    <w:lvl w:ilvl="3" w:tplc="0FFA3F2A" w:tentative="1">
      <w:start w:val="1"/>
      <w:numFmt w:val="bullet"/>
      <w:lvlText w:val="•"/>
      <w:lvlJc w:val="left"/>
      <w:pPr>
        <w:tabs>
          <w:tab w:val="num" w:pos="2880"/>
        </w:tabs>
        <w:ind w:left="2880" w:hanging="360"/>
      </w:pPr>
      <w:rPr>
        <w:rFonts w:ascii="Times New Roman" w:hAnsi="Times New Roman" w:hint="default"/>
      </w:rPr>
    </w:lvl>
    <w:lvl w:ilvl="4" w:tplc="A64E8114" w:tentative="1">
      <w:start w:val="1"/>
      <w:numFmt w:val="bullet"/>
      <w:lvlText w:val="•"/>
      <w:lvlJc w:val="left"/>
      <w:pPr>
        <w:tabs>
          <w:tab w:val="num" w:pos="3600"/>
        </w:tabs>
        <w:ind w:left="3600" w:hanging="360"/>
      </w:pPr>
      <w:rPr>
        <w:rFonts w:ascii="Times New Roman" w:hAnsi="Times New Roman" w:hint="default"/>
      </w:rPr>
    </w:lvl>
    <w:lvl w:ilvl="5" w:tplc="6006340A" w:tentative="1">
      <w:start w:val="1"/>
      <w:numFmt w:val="bullet"/>
      <w:lvlText w:val="•"/>
      <w:lvlJc w:val="left"/>
      <w:pPr>
        <w:tabs>
          <w:tab w:val="num" w:pos="4320"/>
        </w:tabs>
        <w:ind w:left="4320" w:hanging="360"/>
      </w:pPr>
      <w:rPr>
        <w:rFonts w:ascii="Times New Roman" w:hAnsi="Times New Roman" w:hint="default"/>
      </w:rPr>
    </w:lvl>
    <w:lvl w:ilvl="6" w:tplc="E3C4640E" w:tentative="1">
      <w:start w:val="1"/>
      <w:numFmt w:val="bullet"/>
      <w:lvlText w:val="•"/>
      <w:lvlJc w:val="left"/>
      <w:pPr>
        <w:tabs>
          <w:tab w:val="num" w:pos="5040"/>
        </w:tabs>
        <w:ind w:left="5040" w:hanging="360"/>
      </w:pPr>
      <w:rPr>
        <w:rFonts w:ascii="Times New Roman" w:hAnsi="Times New Roman" w:hint="default"/>
      </w:rPr>
    </w:lvl>
    <w:lvl w:ilvl="7" w:tplc="E4F2A4A2" w:tentative="1">
      <w:start w:val="1"/>
      <w:numFmt w:val="bullet"/>
      <w:lvlText w:val="•"/>
      <w:lvlJc w:val="left"/>
      <w:pPr>
        <w:tabs>
          <w:tab w:val="num" w:pos="5760"/>
        </w:tabs>
        <w:ind w:left="5760" w:hanging="360"/>
      </w:pPr>
      <w:rPr>
        <w:rFonts w:ascii="Times New Roman" w:hAnsi="Times New Roman" w:hint="default"/>
      </w:rPr>
    </w:lvl>
    <w:lvl w:ilvl="8" w:tplc="8116B3E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1BE1762"/>
    <w:multiLevelType w:val="hybridMultilevel"/>
    <w:tmpl w:val="A5AAF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4955A7"/>
    <w:multiLevelType w:val="hybridMultilevel"/>
    <w:tmpl w:val="B61CC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7156A1"/>
    <w:multiLevelType w:val="hybridMultilevel"/>
    <w:tmpl w:val="505A11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6204EC"/>
    <w:multiLevelType w:val="hybridMultilevel"/>
    <w:tmpl w:val="DDD259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CC2258E"/>
    <w:multiLevelType w:val="hybridMultilevel"/>
    <w:tmpl w:val="F468D84E"/>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0DE00E2C"/>
    <w:multiLevelType w:val="hybridMultilevel"/>
    <w:tmpl w:val="A3C43474"/>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261286"/>
    <w:multiLevelType w:val="hybridMultilevel"/>
    <w:tmpl w:val="9AE00B3C"/>
    <w:lvl w:ilvl="0" w:tplc="72C6829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4B3378"/>
    <w:multiLevelType w:val="hybridMultilevel"/>
    <w:tmpl w:val="81BCACA0"/>
    <w:lvl w:ilvl="0" w:tplc="72C6829E">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0" w15:restartNumberingAfterBreak="0">
    <w:nsid w:val="1484440E"/>
    <w:multiLevelType w:val="hybridMultilevel"/>
    <w:tmpl w:val="FBEAF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2A2610"/>
    <w:multiLevelType w:val="multilevel"/>
    <w:tmpl w:val="DD963F12"/>
    <w:styleLink w:val="ListBullets"/>
    <w:lvl w:ilvl="0">
      <w:start w:val="1"/>
      <w:numFmt w:val="bullet"/>
      <w:pStyle w:val="ListBullet"/>
      <w:lvlText w:val=""/>
      <w:lvlJc w:val="left"/>
      <w:pPr>
        <w:ind w:left="284" w:hanging="284"/>
      </w:pPr>
      <w:rPr>
        <w:rFonts w:ascii="Symbol" w:hAnsi="Symbol" w:hint="default"/>
      </w:rPr>
    </w:lvl>
    <w:lvl w:ilvl="1">
      <w:start w:val="1"/>
      <w:numFmt w:val="bullet"/>
      <w:pStyle w:val="ListBullet2"/>
      <w:lvlText w:val=""/>
      <w:lvlJc w:val="left"/>
      <w:pPr>
        <w:ind w:left="568" w:hanging="284"/>
      </w:pPr>
      <w:rPr>
        <w:rFonts w:ascii="Symbol" w:hAnsi="Symbol" w:hint="default"/>
      </w:rPr>
    </w:lvl>
    <w:lvl w:ilvl="2">
      <w:start w:val="1"/>
      <w:numFmt w:val="bullet"/>
      <w:pStyle w:val="ListBullet3"/>
      <w:lvlText w:val=""/>
      <w:lvlJc w:val="left"/>
      <w:pPr>
        <w:ind w:left="852" w:hanging="284"/>
      </w:pPr>
      <w:rPr>
        <w:rFonts w:ascii="Symbol" w:hAnsi="Symbol" w:hint="default"/>
      </w:rPr>
    </w:lvl>
    <w:lvl w:ilvl="3">
      <w:start w:val="1"/>
      <w:numFmt w:val="bullet"/>
      <w:pStyle w:val="ListBullet4"/>
      <w:lvlText w:val=""/>
      <w:lvlJc w:val="left"/>
      <w:pPr>
        <w:ind w:left="1136" w:hanging="284"/>
      </w:pPr>
      <w:rPr>
        <w:rFonts w:ascii="Symbol" w:hAnsi="Symbol" w:hint="default"/>
      </w:rPr>
    </w:lvl>
    <w:lvl w:ilvl="4">
      <w:start w:val="1"/>
      <w:numFmt w:val="bullet"/>
      <w:pStyle w:val="ListBullet5"/>
      <w:lvlText w:val=""/>
      <w:lvlJc w:val="left"/>
      <w:pPr>
        <w:ind w:left="1420" w:hanging="284"/>
      </w:pPr>
      <w:rPr>
        <w:rFonts w:ascii="Symbol" w:hAnsi="Symbol" w:hint="default"/>
      </w:rPr>
    </w:lvl>
    <w:lvl w:ilvl="5">
      <w:start w:val="1"/>
      <w:numFmt w:val="none"/>
      <w:lvlText w:val=""/>
      <w:lvlJc w:val="left"/>
      <w:pPr>
        <w:ind w:left="1704" w:hanging="284"/>
      </w:pPr>
    </w:lvl>
    <w:lvl w:ilvl="6">
      <w:start w:val="1"/>
      <w:numFmt w:val="none"/>
      <w:lvlText w:val=""/>
      <w:lvlJc w:val="left"/>
      <w:pPr>
        <w:ind w:left="1988" w:hanging="284"/>
      </w:pPr>
    </w:lvl>
    <w:lvl w:ilvl="7">
      <w:start w:val="1"/>
      <w:numFmt w:val="none"/>
      <w:lvlText w:val=""/>
      <w:lvlJc w:val="left"/>
      <w:pPr>
        <w:ind w:left="2272" w:hanging="284"/>
      </w:pPr>
    </w:lvl>
    <w:lvl w:ilvl="8">
      <w:start w:val="1"/>
      <w:numFmt w:val="none"/>
      <w:lvlText w:val=""/>
      <w:lvlJc w:val="left"/>
      <w:pPr>
        <w:ind w:left="2556" w:hanging="284"/>
      </w:pPr>
    </w:lvl>
  </w:abstractNum>
  <w:abstractNum w:abstractNumId="12" w15:restartNumberingAfterBreak="0">
    <w:nsid w:val="20DA0216"/>
    <w:multiLevelType w:val="hybridMultilevel"/>
    <w:tmpl w:val="9E5829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F60FFC"/>
    <w:multiLevelType w:val="hybridMultilevel"/>
    <w:tmpl w:val="B622D280"/>
    <w:lvl w:ilvl="0" w:tplc="40090001">
      <w:start w:val="1"/>
      <w:numFmt w:val="bullet"/>
      <w:lvlText w:val=""/>
      <w:lvlJc w:val="left"/>
      <w:pPr>
        <w:tabs>
          <w:tab w:val="num" w:pos="720"/>
        </w:tabs>
        <w:ind w:left="720" w:hanging="360"/>
      </w:pPr>
      <w:rPr>
        <w:rFonts w:ascii="Symbol" w:hAnsi="Symbol" w:hint="default"/>
      </w:rPr>
    </w:lvl>
    <w:lvl w:ilvl="1" w:tplc="A9524900" w:tentative="1">
      <w:start w:val="1"/>
      <w:numFmt w:val="bullet"/>
      <w:lvlText w:val="•"/>
      <w:lvlJc w:val="left"/>
      <w:pPr>
        <w:tabs>
          <w:tab w:val="num" w:pos="1440"/>
        </w:tabs>
        <w:ind w:left="1440" w:hanging="360"/>
      </w:pPr>
      <w:rPr>
        <w:rFonts w:ascii="Times New Roman" w:hAnsi="Times New Roman" w:hint="default"/>
      </w:rPr>
    </w:lvl>
    <w:lvl w:ilvl="2" w:tplc="03FE62AE" w:tentative="1">
      <w:start w:val="1"/>
      <w:numFmt w:val="bullet"/>
      <w:lvlText w:val="•"/>
      <w:lvlJc w:val="left"/>
      <w:pPr>
        <w:tabs>
          <w:tab w:val="num" w:pos="2160"/>
        </w:tabs>
        <w:ind w:left="2160" w:hanging="360"/>
      </w:pPr>
      <w:rPr>
        <w:rFonts w:ascii="Times New Roman" w:hAnsi="Times New Roman" w:hint="default"/>
      </w:rPr>
    </w:lvl>
    <w:lvl w:ilvl="3" w:tplc="0FFA3F2A" w:tentative="1">
      <w:start w:val="1"/>
      <w:numFmt w:val="bullet"/>
      <w:lvlText w:val="•"/>
      <w:lvlJc w:val="left"/>
      <w:pPr>
        <w:tabs>
          <w:tab w:val="num" w:pos="2880"/>
        </w:tabs>
        <w:ind w:left="2880" w:hanging="360"/>
      </w:pPr>
      <w:rPr>
        <w:rFonts w:ascii="Times New Roman" w:hAnsi="Times New Roman" w:hint="default"/>
      </w:rPr>
    </w:lvl>
    <w:lvl w:ilvl="4" w:tplc="A64E8114" w:tentative="1">
      <w:start w:val="1"/>
      <w:numFmt w:val="bullet"/>
      <w:lvlText w:val="•"/>
      <w:lvlJc w:val="left"/>
      <w:pPr>
        <w:tabs>
          <w:tab w:val="num" w:pos="3600"/>
        </w:tabs>
        <w:ind w:left="3600" w:hanging="360"/>
      </w:pPr>
      <w:rPr>
        <w:rFonts w:ascii="Times New Roman" w:hAnsi="Times New Roman" w:hint="default"/>
      </w:rPr>
    </w:lvl>
    <w:lvl w:ilvl="5" w:tplc="6006340A" w:tentative="1">
      <w:start w:val="1"/>
      <w:numFmt w:val="bullet"/>
      <w:lvlText w:val="•"/>
      <w:lvlJc w:val="left"/>
      <w:pPr>
        <w:tabs>
          <w:tab w:val="num" w:pos="4320"/>
        </w:tabs>
        <w:ind w:left="4320" w:hanging="360"/>
      </w:pPr>
      <w:rPr>
        <w:rFonts w:ascii="Times New Roman" w:hAnsi="Times New Roman" w:hint="default"/>
      </w:rPr>
    </w:lvl>
    <w:lvl w:ilvl="6" w:tplc="E3C4640E" w:tentative="1">
      <w:start w:val="1"/>
      <w:numFmt w:val="bullet"/>
      <w:lvlText w:val="•"/>
      <w:lvlJc w:val="left"/>
      <w:pPr>
        <w:tabs>
          <w:tab w:val="num" w:pos="5040"/>
        </w:tabs>
        <w:ind w:left="5040" w:hanging="360"/>
      </w:pPr>
      <w:rPr>
        <w:rFonts w:ascii="Times New Roman" w:hAnsi="Times New Roman" w:hint="default"/>
      </w:rPr>
    </w:lvl>
    <w:lvl w:ilvl="7" w:tplc="E4F2A4A2" w:tentative="1">
      <w:start w:val="1"/>
      <w:numFmt w:val="bullet"/>
      <w:lvlText w:val="•"/>
      <w:lvlJc w:val="left"/>
      <w:pPr>
        <w:tabs>
          <w:tab w:val="num" w:pos="5760"/>
        </w:tabs>
        <w:ind w:left="5760" w:hanging="360"/>
      </w:pPr>
      <w:rPr>
        <w:rFonts w:ascii="Times New Roman" w:hAnsi="Times New Roman" w:hint="default"/>
      </w:rPr>
    </w:lvl>
    <w:lvl w:ilvl="8" w:tplc="8116B3E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76C7919"/>
    <w:multiLevelType w:val="hybridMultilevel"/>
    <w:tmpl w:val="079AE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9048B9"/>
    <w:multiLevelType w:val="hybridMultilevel"/>
    <w:tmpl w:val="3A5EB9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38B95196"/>
    <w:multiLevelType w:val="hybridMultilevel"/>
    <w:tmpl w:val="7EBED6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E3446F"/>
    <w:multiLevelType w:val="hybridMultilevel"/>
    <w:tmpl w:val="07C0D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C95ECF"/>
    <w:multiLevelType w:val="hybridMultilevel"/>
    <w:tmpl w:val="246EF29A"/>
    <w:lvl w:ilvl="0" w:tplc="0409000F">
      <w:start w:val="1"/>
      <w:numFmt w:val="decimal"/>
      <w:lvlText w:val="%1."/>
      <w:lvlJc w:val="left"/>
      <w:pPr>
        <w:ind w:left="720" w:hanging="360"/>
      </w:pPr>
    </w:lvl>
    <w:lvl w:ilvl="1" w:tplc="914EDF6E">
      <w:numFmt w:val="bullet"/>
      <w:lvlText w:val="•"/>
      <w:lvlJc w:val="left"/>
      <w:pPr>
        <w:ind w:left="1800" w:hanging="720"/>
      </w:pPr>
      <w:rPr>
        <w:rFonts w:ascii="Calibri" w:eastAsia="Times New Roman" w:hAnsi="Calibri" w:cstheme="minorHAns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6C5B49"/>
    <w:multiLevelType w:val="hybridMultilevel"/>
    <w:tmpl w:val="969C7BB4"/>
    <w:lvl w:ilvl="0" w:tplc="4009000F">
      <w:start w:val="1"/>
      <w:numFmt w:val="decimal"/>
      <w:lvlText w:val="%1."/>
      <w:lvlJc w:val="left"/>
      <w:pPr>
        <w:tabs>
          <w:tab w:val="num" w:pos="720"/>
        </w:tabs>
        <w:ind w:left="720" w:hanging="360"/>
      </w:pPr>
    </w:lvl>
    <w:lvl w:ilvl="1" w:tplc="19261D08">
      <w:start w:val="1"/>
      <w:numFmt w:val="bullet"/>
      <w:lvlText w:val=""/>
      <w:lvlJc w:val="left"/>
      <w:pPr>
        <w:tabs>
          <w:tab w:val="num" w:pos="1440"/>
        </w:tabs>
        <w:ind w:left="1440" w:hanging="360"/>
      </w:pPr>
      <w:rPr>
        <w:rFonts w:ascii="Wingdings" w:hAnsi="Wingdings" w:hint="default"/>
      </w:rPr>
    </w:lvl>
    <w:lvl w:ilvl="2" w:tplc="3C7265CE">
      <w:start w:val="1"/>
      <w:numFmt w:val="bullet"/>
      <w:lvlText w:val=""/>
      <w:lvlJc w:val="left"/>
      <w:pPr>
        <w:tabs>
          <w:tab w:val="num" w:pos="2160"/>
        </w:tabs>
        <w:ind w:left="2160" w:hanging="360"/>
      </w:pPr>
      <w:rPr>
        <w:rFonts w:ascii="Wingdings" w:hAnsi="Wingdings" w:hint="default"/>
      </w:rPr>
    </w:lvl>
    <w:lvl w:ilvl="3" w:tplc="17E4F142">
      <w:start w:val="1"/>
      <w:numFmt w:val="bullet"/>
      <w:lvlText w:val=""/>
      <w:lvlJc w:val="left"/>
      <w:pPr>
        <w:tabs>
          <w:tab w:val="num" w:pos="2880"/>
        </w:tabs>
        <w:ind w:left="2880" w:hanging="360"/>
      </w:pPr>
      <w:rPr>
        <w:rFonts w:ascii="Wingdings" w:hAnsi="Wingdings" w:hint="default"/>
      </w:rPr>
    </w:lvl>
    <w:lvl w:ilvl="4" w:tplc="F1AA964C">
      <w:start w:val="1"/>
      <w:numFmt w:val="bullet"/>
      <w:lvlText w:val=""/>
      <w:lvlJc w:val="left"/>
      <w:pPr>
        <w:tabs>
          <w:tab w:val="num" w:pos="3600"/>
        </w:tabs>
        <w:ind w:left="3600" w:hanging="360"/>
      </w:pPr>
      <w:rPr>
        <w:rFonts w:ascii="Wingdings" w:hAnsi="Wingdings" w:hint="default"/>
      </w:rPr>
    </w:lvl>
    <w:lvl w:ilvl="5" w:tplc="8C9CD5A8">
      <w:start w:val="1"/>
      <w:numFmt w:val="bullet"/>
      <w:lvlText w:val=""/>
      <w:lvlJc w:val="left"/>
      <w:pPr>
        <w:tabs>
          <w:tab w:val="num" w:pos="4320"/>
        </w:tabs>
        <w:ind w:left="4320" w:hanging="360"/>
      </w:pPr>
      <w:rPr>
        <w:rFonts w:ascii="Wingdings" w:hAnsi="Wingdings" w:hint="default"/>
      </w:rPr>
    </w:lvl>
    <w:lvl w:ilvl="6" w:tplc="296EE690">
      <w:start w:val="1"/>
      <w:numFmt w:val="bullet"/>
      <w:lvlText w:val=""/>
      <w:lvlJc w:val="left"/>
      <w:pPr>
        <w:tabs>
          <w:tab w:val="num" w:pos="5040"/>
        </w:tabs>
        <w:ind w:left="5040" w:hanging="360"/>
      </w:pPr>
      <w:rPr>
        <w:rFonts w:ascii="Wingdings" w:hAnsi="Wingdings" w:hint="default"/>
      </w:rPr>
    </w:lvl>
    <w:lvl w:ilvl="7" w:tplc="BDA267BC">
      <w:start w:val="1"/>
      <w:numFmt w:val="bullet"/>
      <w:lvlText w:val=""/>
      <w:lvlJc w:val="left"/>
      <w:pPr>
        <w:tabs>
          <w:tab w:val="num" w:pos="5760"/>
        </w:tabs>
        <w:ind w:left="5760" w:hanging="360"/>
      </w:pPr>
      <w:rPr>
        <w:rFonts w:ascii="Wingdings" w:hAnsi="Wingdings" w:hint="default"/>
      </w:rPr>
    </w:lvl>
    <w:lvl w:ilvl="8" w:tplc="1B169CA0">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176E08"/>
    <w:multiLevelType w:val="hybridMultilevel"/>
    <w:tmpl w:val="3CD649E4"/>
    <w:lvl w:ilvl="0" w:tplc="0A223C3C">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FA2F2B"/>
    <w:multiLevelType w:val="hybridMultilevel"/>
    <w:tmpl w:val="04F695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6755DB"/>
    <w:multiLevelType w:val="hybridMultilevel"/>
    <w:tmpl w:val="F6CCB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F533E1"/>
    <w:multiLevelType w:val="hybridMultilevel"/>
    <w:tmpl w:val="A7366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542881"/>
    <w:multiLevelType w:val="hybridMultilevel"/>
    <w:tmpl w:val="B6B60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251C7A"/>
    <w:multiLevelType w:val="hybridMultilevel"/>
    <w:tmpl w:val="1182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6006C3"/>
    <w:multiLevelType w:val="hybridMultilevel"/>
    <w:tmpl w:val="4DFAD5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F66C2C"/>
    <w:multiLevelType w:val="hybridMultilevel"/>
    <w:tmpl w:val="63DEA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6B618F"/>
    <w:multiLevelType w:val="multilevel"/>
    <w:tmpl w:val="CD8851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FE57DD4"/>
    <w:multiLevelType w:val="hybridMultilevel"/>
    <w:tmpl w:val="F3A0E896"/>
    <w:lvl w:ilvl="0" w:tplc="8A4853A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D032F6"/>
    <w:multiLevelType w:val="hybridMultilevel"/>
    <w:tmpl w:val="8FE0F88C"/>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31" w15:restartNumberingAfterBreak="0">
    <w:nsid w:val="74FB1C98"/>
    <w:multiLevelType w:val="hybridMultilevel"/>
    <w:tmpl w:val="5BA06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26093F"/>
    <w:multiLevelType w:val="hybridMultilevel"/>
    <w:tmpl w:val="A170E6E0"/>
    <w:lvl w:ilvl="0" w:tplc="A728571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BF7A0C"/>
    <w:multiLevelType w:val="hybridMultilevel"/>
    <w:tmpl w:val="AEACA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0"/>
  </w:num>
  <w:num w:numId="3">
    <w:abstractNumId w:val="2"/>
  </w:num>
  <w:num w:numId="4">
    <w:abstractNumId w:val="30"/>
  </w:num>
  <w:num w:numId="5">
    <w:abstractNumId w:val="19"/>
    <w:lvlOverride w:ilvl="0">
      <w:startOverride w:val="1"/>
    </w:lvlOverride>
    <w:lvlOverride w:ilvl="1"/>
    <w:lvlOverride w:ilvl="2"/>
    <w:lvlOverride w:ilvl="3"/>
    <w:lvlOverride w:ilvl="4"/>
    <w:lvlOverride w:ilvl="5"/>
    <w:lvlOverride w:ilvl="6"/>
    <w:lvlOverride w:ilvl="7"/>
    <w:lvlOverride w:ilvl="8"/>
  </w:num>
  <w:num w:numId="6">
    <w:abstractNumId w:val="15"/>
  </w:num>
  <w:num w:numId="7">
    <w:abstractNumId w:val="6"/>
  </w:num>
  <w:num w:numId="8">
    <w:abstractNumId w:val="1"/>
  </w:num>
  <w:num w:numId="9">
    <w:abstractNumId w:val="13"/>
  </w:num>
  <w:num w:numId="10">
    <w:abstractNumId w:val="19"/>
  </w:num>
  <w:num w:numId="11">
    <w:abstractNumId w:val="12"/>
  </w:num>
  <w:num w:numId="12">
    <w:abstractNumId w:val="17"/>
  </w:num>
  <w:num w:numId="13">
    <w:abstractNumId w:val="24"/>
  </w:num>
  <w:num w:numId="14">
    <w:abstractNumId w:val="3"/>
  </w:num>
  <w:num w:numId="15">
    <w:abstractNumId w:val="11"/>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10"/>
  </w:num>
  <w:num w:numId="18">
    <w:abstractNumId w:val="5"/>
  </w:num>
  <w:num w:numId="19">
    <w:abstractNumId w:val="28"/>
  </w:num>
  <w:num w:numId="20">
    <w:abstractNumId w:val="9"/>
  </w:num>
  <w:num w:numId="21">
    <w:abstractNumId w:val="22"/>
  </w:num>
  <w:num w:numId="22">
    <w:abstractNumId w:val="8"/>
  </w:num>
  <w:num w:numId="23">
    <w:abstractNumId w:val="7"/>
  </w:num>
  <w:num w:numId="24">
    <w:abstractNumId w:val="32"/>
  </w:num>
  <w:num w:numId="25">
    <w:abstractNumId w:val="26"/>
  </w:num>
  <w:num w:numId="26">
    <w:abstractNumId w:val="31"/>
  </w:num>
  <w:num w:numId="27">
    <w:abstractNumId w:val="21"/>
  </w:num>
  <w:num w:numId="28">
    <w:abstractNumId w:val="4"/>
  </w:num>
  <w:num w:numId="29">
    <w:abstractNumId w:val="29"/>
  </w:num>
  <w:num w:numId="30">
    <w:abstractNumId w:val="16"/>
  </w:num>
  <w:num w:numId="31">
    <w:abstractNumId w:val="0"/>
  </w:num>
  <w:num w:numId="32">
    <w:abstractNumId w:val="14"/>
  </w:num>
  <w:num w:numId="33">
    <w:abstractNumId w:val="18"/>
  </w:num>
  <w:num w:numId="34">
    <w:abstractNumId w:val="23"/>
  </w:num>
  <w:num w:numId="35">
    <w:abstractNumId w:val="25"/>
  </w:num>
  <w:num w:numId="36">
    <w:abstractNumId w:val="3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E24"/>
    <w:rsid w:val="00013595"/>
    <w:rsid w:val="00032A8A"/>
    <w:rsid w:val="00032DA1"/>
    <w:rsid w:val="00040C0A"/>
    <w:rsid w:val="0005159B"/>
    <w:rsid w:val="000729DF"/>
    <w:rsid w:val="00074F23"/>
    <w:rsid w:val="0008218E"/>
    <w:rsid w:val="00085BB6"/>
    <w:rsid w:val="000A1819"/>
    <w:rsid w:val="000B0086"/>
    <w:rsid w:val="000B6F97"/>
    <w:rsid w:val="000B7E09"/>
    <w:rsid w:val="000C230E"/>
    <w:rsid w:val="000D697F"/>
    <w:rsid w:val="000D7314"/>
    <w:rsid w:val="000F17C7"/>
    <w:rsid w:val="001424C6"/>
    <w:rsid w:val="00191E5F"/>
    <w:rsid w:val="00195CC7"/>
    <w:rsid w:val="001A70D6"/>
    <w:rsid w:val="001B4AA3"/>
    <w:rsid w:val="001C36B4"/>
    <w:rsid w:val="001D4EE8"/>
    <w:rsid w:val="001E0F65"/>
    <w:rsid w:val="001E5786"/>
    <w:rsid w:val="00210DCC"/>
    <w:rsid w:val="00213650"/>
    <w:rsid w:val="00216FF2"/>
    <w:rsid w:val="00220030"/>
    <w:rsid w:val="00244D79"/>
    <w:rsid w:val="002724C9"/>
    <w:rsid w:val="002C2D69"/>
    <w:rsid w:val="002E1472"/>
    <w:rsid w:val="00314DC7"/>
    <w:rsid w:val="0032055C"/>
    <w:rsid w:val="0032584B"/>
    <w:rsid w:val="00330471"/>
    <w:rsid w:val="00335AB2"/>
    <w:rsid w:val="003456A3"/>
    <w:rsid w:val="00356539"/>
    <w:rsid w:val="003A1FB7"/>
    <w:rsid w:val="003A47D3"/>
    <w:rsid w:val="003C0B32"/>
    <w:rsid w:val="003C2856"/>
    <w:rsid w:val="003F002E"/>
    <w:rsid w:val="004002EC"/>
    <w:rsid w:val="004064C7"/>
    <w:rsid w:val="00413D3A"/>
    <w:rsid w:val="0041461F"/>
    <w:rsid w:val="00454EC0"/>
    <w:rsid w:val="004F7C8C"/>
    <w:rsid w:val="005119B1"/>
    <w:rsid w:val="00520E29"/>
    <w:rsid w:val="005363E6"/>
    <w:rsid w:val="00544A97"/>
    <w:rsid w:val="00544AE7"/>
    <w:rsid w:val="00551558"/>
    <w:rsid w:val="00567153"/>
    <w:rsid w:val="00572475"/>
    <w:rsid w:val="0058249A"/>
    <w:rsid w:val="005B1AAB"/>
    <w:rsid w:val="00601E4B"/>
    <w:rsid w:val="0061530A"/>
    <w:rsid w:val="0062389C"/>
    <w:rsid w:val="0062711F"/>
    <w:rsid w:val="006701EF"/>
    <w:rsid w:val="006A0300"/>
    <w:rsid w:val="006A0D73"/>
    <w:rsid w:val="006A3048"/>
    <w:rsid w:val="006A751F"/>
    <w:rsid w:val="006C52CC"/>
    <w:rsid w:val="006E3439"/>
    <w:rsid w:val="007135EA"/>
    <w:rsid w:val="007320D7"/>
    <w:rsid w:val="00742A5E"/>
    <w:rsid w:val="00745C5D"/>
    <w:rsid w:val="007624B3"/>
    <w:rsid w:val="0077530D"/>
    <w:rsid w:val="00776597"/>
    <w:rsid w:val="00777917"/>
    <w:rsid w:val="0079774C"/>
    <w:rsid w:val="007E3EF0"/>
    <w:rsid w:val="007E5BAA"/>
    <w:rsid w:val="007F5F3E"/>
    <w:rsid w:val="00832A00"/>
    <w:rsid w:val="008360AE"/>
    <w:rsid w:val="00851660"/>
    <w:rsid w:val="008648CD"/>
    <w:rsid w:val="008768F3"/>
    <w:rsid w:val="0088231E"/>
    <w:rsid w:val="008911B2"/>
    <w:rsid w:val="008D73CD"/>
    <w:rsid w:val="008E1059"/>
    <w:rsid w:val="008E6E24"/>
    <w:rsid w:val="008F3F87"/>
    <w:rsid w:val="009864F2"/>
    <w:rsid w:val="009B0242"/>
    <w:rsid w:val="009C4332"/>
    <w:rsid w:val="009C5ADE"/>
    <w:rsid w:val="009C7448"/>
    <w:rsid w:val="009D1EB9"/>
    <w:rsid w:val="009D3BCE"/>
    <w:rsid w:val="009D69CF"/>
    <w:rsid w:val="009F65F8"/>
    <w:rsid w:val="009F7A9C"/>
    <w:rsid w:val="00A02348"/>
    <w:rsid w:val="00A10711"/>
    <w:rsid w:val="00A127D4"/>
    <w:rsid w:val="00A134BE"/>
    <w:rsid w:val="00A42F9B"/>
    <w:rsid w:val="00A56E35"/>
    <w:rsid w:val="00A812A6"/>
    <w:rsid w:val="00AB3008"/>
    <w:rsid w:val="00AB3106"/>
    <w:rsid w:val="00AC25E7"/>
    <w:rsid w:val="00AD656A"/>
    <w:rsid w:val="00AE652E"/>
    <w:rsid w:val="00AF71F1"/>
    <w:rsid w:val="00B10023"/>
    <w:rsid w:val="00B320FE"/>
    <w:rsid w:val="00B41629"/>
    <w:rsid w:val="00B43843"/>
    <w:rsid w:val="00B70AD9"/>
    <w:rsid w:val="00B71F41"/>
    <w:rsid w:val="00B85374"/>
    <w:rsid w:val="00B87A99"/>
    <w:rsid w:val="00B96B14"/>
    <w:rsid w:val="00B96BD4"/>
    <w:rsid w:val="00BB6493"/>
    <w:rsid w:val="00BD0F1F"/>
    <w:rsid w:val="00BD37A8"/>
    <w:rsid w:val="00BE324C"/>
    <w:rsid w:val="00BF27C9"/>
    <w:rsid w:val="00C130F5"/>
    <w:rsid w:val="00C25B79"/>
    <w:rsid w:val="00C365AB"/>
    <w:rsid w:val="00C67B09"/>
    <w:rsid w:val="00C91729"/>
    <w:rsid w:val="00CA0A6E"/>
    <w:rsid w:val="00CE5447"/>
    <w:rsid w:val="00CF05D7"/>
    <w:rsid w:val="00CF32B5"/>
    <w:rsid w:val="00CF6517"/>
    <w:rsid w:val="00D05014"/>
    <w:rsid w:val="00D119BF"/>
    <w:rsid w:val="00D32083"/>
    <w:rsid w:val="00D6153A"/>
    <w:rsid w:val="00D75B72"/>
    <w:rsid w:val="00D7635C"/>
    <w:rsid w:val="00D77800"/>
    <w:rsid w:val="00D919B7"/>
    <w:rsid w:val="00DA0CD1"/>
    <w:rsid w:val="00DC0748"/>
    <w:rsid w:val="00DC55A9"/>
    <w:rsid w:val="00E10856"/>
    <w:rsid w:val="00E16351"/>
    <w:rsid w:val="00E30FA2"/>
    <w:rsid w:val="00E33E32"/>
    <w:rsid w:val="00E451A0"/>
    <w:rsid w:val="00E63C33"/>
    <w:rsid w:val="00E701D8"/>
    <w:rsid w:val="00E73723"/>
    <w:rsid w:val="00F27B1D"/>
    <w:rsid w:val="00F5019C"/>
    <w:rsid w:val="00F95197"/>
    <w:rsid w:val="00FA2DF0"/>
    <w:rsid w:val="00FA50C2"/>
    <w:rsid w:val="00FA7F59"/>
    <w:rsid w:val="00FC54D6"/>
    <w:rsid w:val="00FD23A8"/>
    <w:rsid w:val="00FD2D83"/>
    <w:rsid w:val="00FE0931"/>
    <w:rsid w:val="00FE4F3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1D3447-4F89-4F79-A9C6-17BEB06E1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E6E2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1424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424C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424C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6E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6E24"/>
  </w:style>
  <w:style w:type="paragraph" w:styleId="Footer">
    <w:name w:val="footer"/>
    <w:basedOn w:val="Normal"/>
    <w:link w:val="FooterChar"/>
    <w:uiPriority w:val="99"/>
    <w:unhideWhenUsed/>
    <w:rsid w:val="008E6E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6E24"/>
  </w:style>
  <w:style w:type="character" w:customStyle="1" w:styleId="Heading1Char">
    <w:name w:val="Heading 1 Char"/>
    <w:basedOn w:val="DefaultParagraphFont"/>
    <w:link w:val="Heading1"/>
    <w:uiPriority w:val="9"/>
    <w:rsid w:val="008E6E24"/>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8E6E24"/>
    <w:pPr>
      <w:spacing w:line="259" w:lineRule="auto"/>
      <w:outlineLvl w:val="9"/>
    </w:pPr>
    <w:rPr>
      <w:lang w:val="en-US"/>
    </w:rPr>
  </w:style>
  <w:style w:type="paragraph" w:styleId="ListParagraph">
    <w:name w:val="List Paragraph"/>
    <w:basedOn w:val="Normal"/>
    <w:link w:val="ListParagraphChar"/>
    <w:uiPriority w:val="34"/>
    <w:qFormat/>
    <w:rsid w:val="008E6E24"/>
    <w:pPr>
      <w:ind w:left="720"/>
      <w:contextualSpacing/>
      <w:jc w:val="both"/>
    </w:pPr>
    <w:rPr>
      <w:rFonts w:eastAsiaTheme="minorEastAsia"/>
      <w:sz w:val="20"/>
      <w:szCs w:val="20"/>
      <w:lang w:val="en-US"/>
    </w:rPr>
  </w:style>
  <w:style w:type="character" w:customStyle="1" w:styleId="ListParagraphChar">
    <w:name w:val="List Paragraph Char"/>
    <w:basedOn w:val="DefaultParagraphFont"/>
    <w:link w:val="ListParagraph"/>
    <w:uiPriority w:val="34"/>
    <w:rsid w:val="008E6E24"/>
    <w:rPr>
      <w:rFonts w:eastAsiaTheme="minorEastAsia"/>
      <w:sz w:val="20"/>
      <w:szCs w:val="20"/>
      <w:lang w:val="en-US"/>
    </w:rPr>
  </w:style>
  <w:style w:type="character" w:styleId="Hyperlink">
    <w:name w:val="Hyperlink"/>
    <w:basedOn w:val="DefaultParagraphFont"/>
    <w:uiPriority w:val="99"/>
    <w:unhideWhenUsed/>
    <w:rsid w:val="008E6E24"/>
    <w:rPr>
      <w:color w:val="0000FF" w:themeColor="hyperlink"/>
      <w:u w:val="single"/>
    </w:rPr>
  </w:style>
  <w:style w:type="character" w:styleId="FollowedHyperlink">
    <w:name w:val="FollowedHyperlink"/>
    <w:basedOn w:val="DefaultParagraphFont"/>
    <w:uiPriority w:val="99"/>
    <w:semiHidden/>
    <w:unhideWhenUsed/>
    <w:rsid w:val="00A10711"/>
    <w:rPr>
      <w:color w:val="800080" w:themeColor="followedHyperlink"/>
      <w:u w:val="single"/>
    </w:rPr>
  </w:style>
  <w:style w:type="paragraph" w:styleId="Title">
    <w:name w:val="Title"/>
    <w:basedOn w:val="Normal"/>
    <w:next w:val="Normal"/>
    <w:link w:val="TitleChar"/>
    <w:uiPriority w:val="10"/>
    <w:qFormat/>
    <w:rsid w:val="00A1071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0711"/>
    <w:rPr>
      <w:rFonts w:asciiTheme="majorHAnsi" w:eastAsiaTheme="majorEastAsia" w:hAnsiTheme="majorHAnsi" w:cstheme="majorBidi"/>
      <w:spacing w:val="-10"/>
      <w:kern w:val="28"/>
      <w:sz w:val="56"/>
      <w:szCs w:val="56"/>
    </w:rPr>
  </w:style>
  <w:style w:type="paragraph" w:styleId="NoSpacing">
    <w:name w:val="No Spacing"/>
    <w:aliases w:val="Text,No Spacing1"/>
    <w:uiPriority w:val="1"/>
    <w:qFormat/>
    <w:rsid w:val="00BD37A8"/>
    <w:pPr>
      <w:spacing w:after="0" w:line="240" w:lineRule="auto"/>
      <w:jc w:val="both"/>
    </w:pPr>
    <w:rPr>
      <w:rFonts w:eastAsiaTheme="minorEastAsia"/>
      <w:sz w:val="20"/>
      <w:szCs w:val="20"/>
      <w:lang w:val="en-US"/>
    </w:rPr>
  </w:style>
  <w:style w:type="paragraph" w:styleId="IntenseQuote">
    <w:name w:val="Intense Quote"/>
    <w:basedOn w:val="Normal"/>
    <w:next w:val="Normal"/>
    <w:link w:val="IntenseQuoteChar"/>
    <w:uiPriority w:val="30"/>
    <w:qFormat/>
    <w:rsid w:val="00BD37A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D37A8"/>
    <w:rPr>
      <w:i/>
      <w:iCs/>
      <w:color w:val="4F81BD" w:themeColor="accent1"/>
    </w:rPr>
  </w:style>
  <w:style w:type="character" w:styleId="IntenseEmphasis">
    <w:name w:val="Intense Emphasis"/>
    <w:basedOn w:val="DefaultParagraphFont"/>
    <w:uiPriority w:val="21"/>
    <w:qFormat/>
    <w:rsid w:val="00BD37A8"/>
    <w:rPr>
      <w:i/>
      <w:iCs/>
      <w:color w:val="4F81BD" w:themeColor="accent1"/>
    </w:rPr>
  </w:style>
  <w:style w:type="table" w:styleId="GridTable1Light-Accent5">
    <w:name w:val="Grid Table 1 Light Accent 5"/>
    <w:basedOn w:val="TableNormal"/>
    <w:uiPriority w:val="46"/>
    <w:rsid w:val="00E30FA2"/>
    <w:pPr>
      <w:spacing w:after="0" w:line="240" w:lineRule="auto"/>
      <w:jc w:val="both"/>
    </w:pPr>
    <w:rPr>
      <w:rFonts w:eastAsiaTheme="minorEastAsia"/>
      <w:sz w:val="20"/>
      <w:szCs w:val="20"/>
      <w:lang w:val="en-US"/>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Doctitle">
    <w:name w:val="Doc title"/>
    <w:basedOn w:val="Normal"/>
    <w:rsid w:val="00E30FA2"/>
    <w:pPr>
      <w:spacing w:after="0" w:line="240" w:lineRule="auto"/>
      <w:jc w:val="both"/>
    </w:pPr>
    <w:rPr>
      <w:rFonts w:ascii="Arial" w:eastAsia="Times New Roman" w:hAnsi="Arial" w:cs="Times New Roman"/>
      <w:b/>
      <w:sz w:val="40"/>
      <w:szCs w:val="24"/>
      <w:lang w:val="en-GB"/>
    </w:rPr>
  </w:style>
  <w:style w:type="paragraph" w:styleId="ListBullet">
    <w:name w:val="List Bullet"/>
    <w:basedOn w:val="Normal"/>
    <w:uiPriority w:val="99"/>
    <w:unhideWhenUsed/>
    <w:qFormat/>
    <w:rsid w:val="00E30FA2"/>
    <w:pPr>
      <w:numPr>
        <w:numId w:val="1"/>
      </w:numPr>
      <w:spacing w:after="240" w:line="256" w:lineRule="auto"/>
      <w:contextualSpacing/>
      <w:jc w:val="both"/>
    </w:pPr>
    <w:rPr>
      <w:rFonts w:ascii="Arial" w:eastAsiaTheme="minorEastAsia" w:hAnsi="Arial"/>
      <w:sz w:val="20"/>
      <w:szCs w:val="20"/>
      <w:lang w:val="en-GB"/>
    </w:rPr>
  </w:style>
  <w:style w:type="paragraph" w:styleId="ListBullet2">
    <w:name w:val="List Bullet 2"/>
    <w:basedOn w:val="Normal"/>
    <w:uiPriority w:val="99"/>
    <w:unhideWhenUsed/>
    <w:rsid w:val="00E30FA2"/>
    <w:pPr>
      <w:numPr>
        <w:ilvl w:val="1"/>
        <w:numId w:val="1"/>
      </w:numPr>
      <w:spacing w:after="240" w:line="256" w:lineRule="auto"/>
      <w:contextualSpacing/>
      <w:jc w:val="both"/>
    </w:pPr>
    <w:rPr>
      <w:rFonts w:ascii="Arial" w:eastAsiaTheme="minorEastAsia" w:hAnsi="Arial"/>
      <w:sz w:val="20"/>
      <w:szCs w:val="20"/>
      <w:lang w:val="en-GB"/>
    </w:rPr>
  </w:style>
  <w:style w:type="paragraph" w:styleId="ListBullet3">
    <w:name w:val="List Bullet 3"/>
    <w:basedOn w:val="Normal"/>
    <w:uiPriority w:val="99"/>
    <w:unhideWhenUsed/>
    <w:rsid w:val="00E30FA2"/>
    <w:pPr>
      <w:numPr>
        <w:ilvl w:val="2"/>
        <w:numId w:val="1"/>
      </w:numPr>
      <w:spacing w:after="240" w:line="256" w:lineRule="auto"/>
      <w:ind w:left="851"/>
      <w:contextualSpacing/>
      <w:jc w:val="both"/>
    </w:pPr>
    <w:rPr>
      <w:rFonts w:ascii="Arial" w:eastAsiaTheme="minorEastAsia" w:hAnsi="Arial"/>
      <w:sz w:val="20"/>
      <w:szCs w:val="20"/>
      <w:lang w:val="en-GB"/>
    </w:rPr>
  </w:style>
  <w:style w:type="paragraph" w:styleId="ListBullet4">
    <w:name w:val="List Bullet 4"/>
    <w:basedOn w:val="Normal"/>
    <w:uiPriority w:val="99"/>
    <w:unhideWhenUsed/>
    <w:rsid w:val="00E30FA2"/>
    <w:pPr>
      <w:numPr>
        <w:ilvl w:val="3"/>
        <w:numId w:val="1"/>
      </w:numPr>
      <w:spacing w:after="240" w:line="256" w:lineRule="auto"/>
      <w:ind w:left="1135"/>
      <w:contextualSpacing/>
      <w:jc w:val="both"/>
    </w:pPr>
    <w:rPr>
      <w:rFonts w:ascii="Arial" w:eastAsiaTheme="minorEastAsia" w:hAnsi="Arial"/>
      <w:sz w:val="20"/>
      <w:szCs w:val="20"/>
      <w:lang w:val="en-GB"/>
    </w:rPr>
  </w:style>
  <w:style w:type="paragraph" w:styleId="ListBullet5">
    <w:name w:val="List Bullet 5"/>
    <w:basedOn w:val="Normal"/>
    <w:uiPriority w:val="99"/>
    <w:unhideWhenUsed/>
    <w:rsid w:val="00E30FA2"/>
    <w:pPr>
      <w:numPr>
        <w:ilvl w:val="4"/>
        <w:numId w:val="1"/>
      </w:numPr>
      <w:spacing w:after="240" w:line="256" w:lineRule="auto"/>
      <w:ind w:left="1418"/>
      <w:contextualSpacing/>
      <w:jc w:val="both"/>
    </w:pPr>
    <w:rPr>
      <w:rFonts w:ascii="Arial" w:eastAsiaTheme="minorEastAsia" w:hAnsi="Arial"/>
      <w:sz w:val="20"/>
      <w:szCs w:val="20"/>
      <w:lang w:val="en-GB"/>
    </w:rPr>
  </w:style>
  <w:style w:type="numbering" w:customStyle="1" w:styleId="ListBullets">
    <w:name w:val="ListBullets"/>
    <w:uiPriority w:val="99"/>
    <w:rsid w:val="00E30FA2"/>
    <w:pPr>
      <w:numPr>
        <w:numId w:val="1"/>
      </w:numPr>
    </w:pPr>
  </w:style>
  <w:style w:type="paragraph" w:customStyle="1" w:styleId="bullet">
    <w:name w:val="bullet"/>
    <w:basedOn w:val="Normal"/>
    <w:link w:val="bulletChar"/>
    <w:locked/>
    <w:rsid w:val="00074F23"/>
    <w:pPr>
      <w:numPr>
        <w:numId w:val="2"/>
      </w:numPr>
      <w:spacing w:after="60" w:line="240" w:lineRule="auto"/>
      <w:ind w:left="568" w:hanging="284"/>
      <w:contextualSpacing/>
      <w:jc w:val="both"/>
    </w:pPr>
    <w:rPr>
      <w:rFonts w:ascii="Arial" w:eastAsiaTheme="minorEastAsia" w:hAnsi="Arial"/>
      <w:sz w:val="20"/>
      <w:szCs w:val="20"/>
      <w:lang w:val="en-GB"/>
    </w:rPr>
  </w:style>
  <w:style w:type="character" w:customStyle="1" w:styleId="bulletChar">
    <w:name w:val="bullet Char"/>
    <w:basedOn w:val="DefaultParagraphFont"/>
    <w:link w:val="bullet"/>
    <w:rsid w:val="00074F23"/>
    <w:rPr>
      <w:rFonts w:ascii="Arial" w:eastAsiaTheme="minorEastAsia" w:hAnsi="Arial"/>
      <w:sz w:val="20"/>
      <w:szCs w:val="20"/>
      <w:lang w:val="en-GB"/>
    </w:rPr>
  </w:style>
  <w:style w:type="table" w:styleId="TableGrid">
    <w:name w:val="Table Grid"/>
    <w:basedOn w:val="TableNormal"/>
    <w:uiPriority w:val="59"/>
    <w:rsid w:val="007320D7"/>
    <w:pPr>
      <w:spacing w:after="0" w:line="240" w:lineRule="auto"/>
      <w:jc w:val="both"/>
    </w:pPr>
    <w:rPr>
      <w:rFonts w:eastAsiaTheme="minorEastAsia"/>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7320D7"/>
    <w:pPr>
      <w:spacing w:after="0" w:line="240" w:lineRule="auto"/>
      <w:jc w:val="both"/>
    </w:pPr>
    <w:rPr>
      <w:rFonts w:eastAsiaTheme="minorEastAsia"/>
      <w:sz w:val="20"/>
      <w:szCs w:val="20"/>
      <w:lang w:eastAsia="en-IN"/>
    </w:rPr>
    <w:tblPr>
      <w:tblCellMar>
        <w:top w:w="0" w:type="dxa"/>
        <w:left w:w="0" w:type="dxa"/>
        <w:bottom w:w="0" w:type="dxa"/>
        <w:right w:w="0" w:type="dxa"/>
      </w:tblCellMar>
    </w:tblPr>
  </w:style>
  <w:style w:type="paragraph" w:customStyle="1" w:styleId="Default">
    <w:name w:val="Default"/>
    <w:rsid w:val="00013595"/>
    <w:pPr>
      <w:autoSpaceDE w:val="0"/>
      <w:autoSpaceDN w:val="0"/>
      <w:adjustRightInd w:val="0"/>
      <w:spacing w:after="0" w:line="240" w:lineRule="auto"/>
      <w:jc w:val="both"/>
    </w:pPr>
    <w:rPr>
      <w:rFonts w:ascii="Trebuchet MS" w:eastAsiaTheme="minorEastAsia" w:hAnsi="Trebuchet MS" w:cs="Trebuchet MS"/>
      <w:color w:val="000000"/>
      <w:sz w:val="24"/>
      <w:szCs w:val="24"/>
      <w:lang w:val="en-GB"/>
    </w:rPr>
  </w:style>
  <w:style w:type="paragraph" w:styleId="TOC1">
    <w:name w:val="toc 1"/>
    <w:basedOn w:val="Normal"/>
    <w:next w:val="Normal"/>
    <w:autoRedefine/>
    <w:uiPriority w:val="39"/>
    <w:unhideWhenUsed/>
    <w:rsid w:val="00040C0A"/>
    <w:pPr>
      <w:spacing w:after="100"/>
    </w:pPr>
  </w:style>
  <w:style w:type="character" w:customStyle="1" w:styleId="Heading2Char">
    <w:name w:val="Heading 2 Char"/>
    <w:basedOn w:val="DefaultParagraphFont"/>
    <w:link w:val="Heading2"/>
    <w:uiPriority w:val="9"/>
    <w:semiHidden/>
    <w:rsid w:val="001424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1424C6"/>
    <w:rPr>
      <w:rFonts w:asciiTheme="majorHAnsi" w:eastAsiaTheme="majorEastAsia" w:hAnsiTheme="majorHAnsi" w:cstheme="majorBidi"/>
      <w:color w:val="243F60" w:themeColor="accent1" w:themeShade="7F"/>
      <w:sz w:val="24"/>
      <w:szCs w:val="24"/>
    </w:rPr>
  </w:style>
  <w:style w:type="character" w:customStyle="1" w:styleId="Heading5Char">
    <w:name w:val="Heading 5 Char"/>
    <w:basedOn w:val="DefaultParagraphFont"/>
    <w:link w:val="Heading5"/>
    <w:uiPriority w:val="9"/>
    <w:semiHidden/>
    <w:rsid w:val="001424C6"/>
    <w:rPr>
      <w:rFonts w:asciiTheme="majorHAnsi" w:eastAsiaTheme="majorEastAsia" w:hAnsiTheme="majorHAnsi" w:cstheme="majorBidi"/>
      <w:color w:val="365F91" w:themeColor="accent1" w:themeShade="BF"/>
    </w:rPr>
  </w:style>
  <w:style w:type="character" w:styleId="Strong">
    <w:name w:val="Strong"/>
    <w:basedOn w:val="DefaultParagraphFont"/>
    <w:uiPriority w:val="22"/>
    <w:qFormat/>
    <w:rsid w:val="00BB6493"/>
    <w:rPr>
      <w:b/>
      <w:bCs/>
    </w:rPr>
  </w:style>
  <w:style w:type="character" w:customStyle="1" w:styleId="apple-converted-space">
    <w:name w:val="apple-converted-space"/>
    <w:basedOn w:val="DefaultParagraphFont"/>
    <w:rsid w:val="00AB3008"/>
  </w:style>
  <w:style w:type="table" w:customStyle="1" w:styleId="TableGrid1">
    <w:name w:val="Table Grid1"/>
    <w:basedOn w:val="TableNormal"/>
    <w:next w:val="TableGrid"/>
    <w:uiPriority w:val="59"/>
    <w:rsid w:val="00F5019C"/>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1"/>
    <w:qFormat/>
    <w:rsid w:val="00F5019C"/>
    <w:pPr>
      <w:widowControl w:val="0"/>
      <w:spacing w:before="111" w:after="0" w:line="240" w:lineRule="auto"/>
      <w:ind w:left="1111"/>
    </w:pPr>
    <w:rPr>
      <w:rFonts w:ascii="Calibri" w:eastAsia="Calibri" w:hAnsi="Calibri"/>
      <w:sz w:val="24"/>
      <w:szCs w:val="24"/>
      <w:lang w:val="en-US"/>
    </w:rPr>
  </w:style>
  <w:style w:type="character" w:customStyle="1" w:styleId="BodyTextChar">
    <w:name w:val="Body Text Char"/>
    <w:basedOn w:val="DefaultParagraphFont"/>
    <w:link w:val="BodyText"/>
    <w:uiPriority w:val="1"/>
    <w:rsid w:val="00F5019C"/>
    <w:rPr>
      <w:rFonts w:ascii="Calibri" w:eastAsia="Calibri" w:hAnsi="Calibri"/>
      <w:sz w:val="24"/>
      <w:szCs w:val="24"/>
      <w:lang w:val="en-US"/>
    </w:rPr>
  </w:style>
  <w:style w:type="character" w:customStyle="1" w:styleId="UnresolvedMention">
    <w:name w:val="Unresolved Mention"/>
    <w:basedOn w:val="DefaultParagraphFont"/>
    <w:uiPriority w:val="99"/>
    <w:semiHidden/>
    <w:unhideWhenUsed/>
    <w:rsid w:val="00F5019C"/>
    <w:rPr>
      <w:color w:val="808080"/>
      <w:shd w:val="clear" w:color="auto" w:fill="E6E6E6"/>
    </w:rPr>
  </w:style>
  <w:style w:type="table" w:customStyle="1" w:styleId="WSI-Table">
    <w:name w:val="WSI - Table"/>
    <w:basedOn w:val="TableNormal"/>
    <w:uiPriority w:val="99"/>
    <w:rsid w:val="001A70D6"/>
    <w:pPr>
      <w:spacing w:after="0" w:line="240" w:lineRule="auto"/>
    </w:pPr>
    <w:rPr>
      <w:rFonts w:ascii="Frutiger LT Com 45 Light" w:eastAsia="SimSun" w:hAnsi="Frutiger LT Com 45 Light"/>
      <w:color w:val="000000" w:themeColor="text1"/>
      <w:sz w:val="20"/>
      <w:lang w:val="en-GB"/>
    </w:rPr>
    <w:tblPr>
      <w:tblBorders>
        <w:top w:val="single" w:sz="8" w:space="0" w:color="97D700"/>
        <w:left w:val="single" w:sz="8" w:space="0" w:color="97D700"/>
        <w:bottom w:val="single" w:sz="8" w:space="0" w:color="97D700"/>
        <w:right w:val="single" w:sz="8" w:space="0" w:color="97D700"/>
        <w:insideH w:val="single" w:sz="8" w:space="0" w:color="97D700"/>
        <w:insideV w:val="single" w:sz="8" w:space="0" w:color="97D700"/>
      </w:tblBorders>
      <w:tblCellMar>
        <w:top w:w="57" w:type="dxa"/>
        <w:left w:w="142" w:type="dxa"/>
        <w:bottom w:w="57" w:type="dxa"/>
        <w:right w:w="142" w:type="dxa"/>
      </w:tblCellMar>
    </w:tblPr>
    <w:tcPr>
      <w:shd w:val="clear" w:color="auto" w:fill="FFFFFF" w:themeFill="background1"/>
    </w:tcPr>
    <w:tblStylePr w:type="firstRow">
      <w:pPr>
        <w:wordWrap/>
        <w:spacing w:beforeLines="0" w:beforeAutospacing="0" w:afterLines="0" w:afterAutospacing="0"/>
      </w:pPr>
      <w:rPr>
        <w:rFonts w:ascii="Frutiger LT Com 45 Light" w:hAnsi="Frutiger LT Com 45 Light"/>
        <w:b/>
        <w:i w:val="0"/>
        <w:caps/>
        <w:smallCaps w:val="0"/>
        <w:color w:val="FFFFFF" w:themeColor="background1"/>
        <w:sz w:val="20"/>
      </w:rPr>
      <w:tblPr/>
      <w:tcPr>
        <w:shd w:val="clear" w:color="auto" w:fill="97D70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532563">
      <w:bodyDiv w:val="1"/>
      <w:marLeft w:val="0"/>
      <w:marRight w:val="0"/>
      <w:marTop w:val="0"/>
      <w:marBottom w:val="0"/>
      <w:divBdr>
        <w:top w:val="none" w:sz="0" w:space="0" w:color="auto"/>
        <w:left w:val="none" w:sz="0" w:space="0" w:color="auto"/>
        <w:bottom w:val="none" w:sz="0" w:space="0" w:color="auto"/>
        <w:right w:val="none" w:sz="0" w:space="0" w:color="auto"/>
      </w:divBdr>
    </w:div>
    <w:div w:id="573978704">
      <w:bodyDiv w:val="1"/>
      <w:marLeft w:val="0"/>
      <w:marRight w:val="0"/>
      <w:marTop w:val="0"/>
      <w:marBottom w:val="0"/>
      <w:divBdr>
        <w:top w:val="none" w:sz="0" w:space="0" w:color="auto"/>
        <w:left w:val="none" w:sz="0" w:space="0" w:color="auto"/>
        <w:bottom w:val="none" w:sz="0" w:space="0" w:color="auto"/>
        <w:right w:val="none" w:sz="0" w:space="0" w:color="auto"/>
      </w:divBdr>
    </w:div>
    <w:div w:id="200913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3073E-D5E3-4CE3-B573-7D4E33BF8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12</Pages>
  <Words>1175</Words>
  <Characters>6704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Indira Thakur</dc:creator>
  <cp:keywords/>
  <dc:description/>
  <cp:lastModifiedBy>ASDC</cp:lastModifiedBy>
  <cp:revision>39</cp:revision>
  <cp:lastPrinted>2017-12-13T09:22:00Z</cp:lastPrinted>
  <dcterms:created xsi:type="dcterms:W3CDTF">2017-12-12T06:21:00Z</dcterms:created>
  <dcterms:modified xsi:type="dcterms:W3CDTF">2018-03-12T17:54:00Z</dcterms:modified>
</cp:coreProperties>
</file>